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F45FA" w14:textId="77777777" w:rsidR="000A671F" w:rsidRDefault="00000000">
      <w:r>
        <w:rPr>
          <w:noProof/>
        </w:rPr>
        <w:drawing>
          <wp:anchor distT="0" distB="0" distL="114300" distR="114300" simplePos="0" relativeHeight="251653119" behindDoc="0" locked="0" layoutInCell="1" allowOverlap="1" wp14:anchorId="426988EC">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9">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Pr>
          <w:noProof/>
        </w:rPr>
        <w:pict w14:anchorId="65B6A75D">
          <v:shapetype id="_x0000_t202" coordsize="21600,21600" o:spt="202" path="m,l,21600r21600,l21600,xe">
            <v:stroke joinstyle="miter"/>
            <v:path gradientshapeok="t" o:connecttype="rect"/>
          </v:shapetype>
          <v:shape id="Text Box 6" o:spid="_x0000_s2051" type="#_x0000_t202"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 filled="f" stroked="f" strokeweight=".5pt">
            <o:lock v:ext="edit" aspectratio="t" verticies="t" text="t" shapetype="t"/>
            <v:textbox>
              <w:txbxContent>
                <w:p w14:paraId="0ED71D6A" w14:textId="77777777" w:rsidR="00000000" w:rsidRPr="000C6912" w:rsidRDefault="00000000">
                  <w:pPr>
                    <w:rPr>
                      <w:rFonts w:ascii="Roboto" w:hAnsi="Roboto"/>
                      <w:color w:val="0F2B46"/>
                      <w:sz w:val="28"/>
                      <w:lang w:val="en-US"/>
                    </w:rPr>
                  </w:pPr>
                  <w:r>
                    <w:rPr>
                      <w:rFonts w:ascii="Roboto" w:hAnsi="Roboto"/>
                      <w:color w:val="0F2B46"/>
                      <w:sz w:val="20"/>
                      <w:lang w:val="en-US"/>
                    </w:rPr>
                    <w:t>Subscribe to DeepL Pro to edit this document.</w:t>
                  </w:r>
                  <w:r>
                    <w:br/>
                  </w:r>
                  <w:r>
                    <w:rPr>
                      <w:rFonts w:ascii="Roboto" w:hAnsi="Roboto"/>
                      <w:color w:val="0F2B46"/>
                      <w:sz w:val="20"/>
                    </w:rPr>
                    <w:t xml:space="preserve">Visit </w:t>
                  </w:r>
                  <w:hyperlink r:id="rId10">
                    <w:r>
                      <w:rPr>
                        <w:rFonts w:ascii="Roboto" w:hAnsi="Roboto"/>
                        <w:color w:val="006494"/>
                        <w:sz w:val="20"/>
                      </w:rPr>
                      <w:t>www.DeepL.com/pro</w:t>
                    </w:r>
                  </w:hyperlink>
                  <w:r>
                    <w:rPr>
                      <w:rFonts w:ascii="Roboto" w:hAnsi="Roboto"/>
                      <w:color w:val="0F2B46"/>
                      <w:sz w:val="20"/>
                    </w:rPr>
                    <w:t xml:space="preserve"> for more information.</w:t>
                  </w:r>
                </w:p>
              </w:txbxContent>
            </v:textbox>
            <w10:wrap anchorx="page" anchory="page"/>
          </v:shape>
        </w:pict>
      </w:r>
      <w:r>
        <w:pict w14:anchorId="2B3F8EA0">
          <v:shape id="DeepLBoxSPIDType" o:spid="_x0000_s2050" type="#_x0000_t202" alt="" style="position:absolute;margin-left:0;margin-top:0;width:50pt;height:50pt;z-index:251660288;visibility:hidden;mso-wrap-edited:f;mso-width-percent:0;mso-height-percent:0;mso-position-horizontal-relative:text;mso-position-vertical-relative:text;mso-width-percent:0;mso-height-percent:0">
            <o:lock v:ext="edit" selection="t"/>
          </v:shape>
        </w:pict>
      </w:r>
    </w:p>
    <w:sdt>
      <w:sdtPr>
        <w:id w:val="-1822034719"/>
        <w:docPartObj>
          <w:docPartGallery w:val="Cover Pages"/>
          <w:docPartUnique/>
        </w:docPartObj>
      </w:sdtPr>
      <w:sdtEndPr>
        <w:rPr>
          <w:rFonts w:ascii="Times New Roman" w:hAnsi="Times New Roman" w:cs="Times New Roman"/>
          <w:b/>
          <w:sz w:val="32"/>
        </w:rPr>
      </w:sdtEndPr>
      <w:sdtContent>
        <w:p w14:paraId="0E7C5AC5" w14:textId="77777777" w:rsidR="000A671F" w:rsidRDefault="00000000">
          <w:r>
            <w:rPr>
              <w:noProof/>
            </w:rPr>
            <mc:AlternateContent>
              <mc:Choice Requires="wpg">
                <w:drawing>
                  <wp:anchor distT="0" distB="0" distL="114300" distR="114300" simplePos="0" relativeHeight="251659264" behindDoc="0" locked="0" layoutInCell="1" allowOverlap="1" wp14:anchorId="404F62EC" wp14:editId="1B2E1B4F">
                    <wp:simplePos x="0" y="0"/>
                    <wp:positionH relativeFrom="page">
                      <wp:align>right</wp:align>
                    </wp:positionH>
                    <wp:positionV relativeFrom="page">
                      <wp:align>top</wp:align>
                    </wp:positionV>
                    <wp:extent cx="3113670" cy="10058400"/>
                    <wp:effectExtent l="0" t="0" r="5080" b="0"/>
                    <wp:wrapNone/>
                    <wp:docPr id="453" name="Group 78"/>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3-06-29T00:00:00Z">
                                      <w:dateFormat w:val="yyyy"/>
                                      <w:lid w:val="en-US"/>
                                      <w:storeMappedDataAs w:val="dateTime"/>
                                      <w:calendar w:val="gregorian"/>
                                    </w:date>
                                  </w:sdtPr>
                                  <w:sdtContent>
                                    <w:p w14:paraId="502C16C0" w14:textId="77777777" w:rsidR="000A671F" w:rsidRDefault="00000000">
                                      <w:pPr>
                                        <w:pStyle w:val="NoSpacing"/>
                                        <w:rPr>
                                          <w:color w:val="FFFFFF" w:themeColor="background1"/>
                                          <w:sz w:val="96"/>
                                          <w:szCs w:val="96"/>
                                        </w:rPr>
                                      </w:pPr>
                                      <w:r>
                                        <w:rPr>
                                          <w:color w:val="FFFFFF" w:themeColor="background1"/>
                                          <w:sz w:val="96"/>
                                          <w:szCs w:val="96"/>
                                          <w:lang w:val="en-US"/>
                                        </w:rPr>
                                        <w:t>2023</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23-06-29T00:00:00Z">
                                      <w:dateFormat w:val="M/d/yyyy"/>
                                      <w:lid w:val="en-US"/>
                                      <w:storeMappedDataAs w:val="dateTime"/>
                                      <w:calendar w:val="gregorian"/>
                                    </w:date>
                                  </w:sdtPr>
                                  <w:sdtContent>
                                    <w:p w14:paraId="0DF70FB5" w14:textId="77777777" w:rsidR="000A671F" w:rsidRDefault="00000000">
                                      <w:pPr>
                                        <w:pStyle w:val="NoSpacing"/>
                                        <w:spacing w:line="360" w:lineRule="auto"/>
                                        <w:rPr>
                                          <w:color w:val="FFFFFF" w:themeColor="background1"/>
                                        </w:rPr>
                                      </w:pPr>
                                      <w:r>
                                        <w:rPr>
                                          <w:color w:val="FFFFFF" w:themeColor="background1"/>
                                          <w:lang w:val="en-US"/>
                                        </w:rPr>
                                        <w:t>6/29/2023</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xmlns:pic="http://schemas.openxmlformats.org/drawingml/2006/picture" xmlns:a14="http://schemas.microsoft.com/office/drawing/2010/main" xmlns:a="http://schemas.openxmlformats.org/drawingml/2006/main">
                <w:pict>
                  <v:group id="Group 78"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" w14:anchorId="3B25FB16">
                    <v:rect id="Rectangle 459" style="position:absolute;width:1385;height:100584;visibility:visible;mso-wrap-style:square;v-text-anchor:middle" alt="Light vertical" o:spid="_x0000_s1027" fillcolor="#fabf8f [1945]" stroked="f" strokecolor="whit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v:fill type="pattern" opacity="52428f" color2="white [3212]" o:title="" o:opacity2="52428f" r:id="rId11"/>
                      <v:shadow color="#d8d8d8" offset="3pt,3pt"/>
                    </v:rect>
                    <v:rect id="Rectangle 460" style="position:absolute;left:1246;width:29718;height:100584;visibility:visible;mso-wrap-style:square;v-text-anchor:top" o:spid="_x0000_s1028" fillcolor="#243f60 [1604]" stroked="f" strokecolor="#d8d8d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"/>
                    <v:rect id="Rectangle 461" style="position:absolute;left:138;width:30998;height:23774;visibility:visible;mso-wrap-style:square;v-text-anchor:bottom" o:spid="_x0000_s1029" filled="f" stroked="f" strokecolor="whit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v:fill opacity="52428f"/>
                      <v:shadow color="#d8d8d8" offset="3pt,3pt"/>
                      <v:textbox inset="28.8pt,14.4pt,14.4pt,14.4pt">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3-06-29T00:00:00Z">
                                <w:dateFormat w:val="yyyy"/>
                                <w:lid w:val="en-US"/>
                                <w:storeMappedDataAs w:val="dateTime"/>
                                <w:calendar w:val="gregorian"/>
                              </w:date>
                            </w:sdtPr>
                            <w:sdtContent>
                              <w:p>
                                <w:pPr>
                                  <w:pStyle w:val="NoSpacing"/>
                                  <w:rPr>
                                    <w:color w:val="FFFFFF" w:themeColor="background1"/>
                                    <w:sz w:val="96"/>
                                    <w:szCs w:val="96"/>
                                  </w:rPr>
                                </w:pPr>
                                <w:r>
                                  <w:rPr>
                                    <w:color w:val="FFFFFF" w:themeColor="background1"/>
                                    <w:sz w:val="96"/>
                                    <w:szCs w:val="96"/>
                                    <w:lang w:val="en-US"/>
                                  </w:rPr>
                                  <w:t xml:space="preserve">2023</w:t>
                                </w:r>
                              </w:p>
                            </w:sdtContent>
                          </w:sdt>
                        </w:txbxContent>
                      </v:textbox>
                    </v:rect>
                    <v:rect id="Rectangle 9" style="position:absolute;top:67610;width:30895;height:28333;visibility:visible;mso-wrap-style:square;v-text-anchor:bottom" o:spid="_x0000_s1030" filled="f" stroked="f" strokecolor="white"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v:fill opacity="52428f"/>
                      <v:shadow color="#d8d8d8" offset="3pt,3pt"/>
                      <v:textbox inset="28.8pt,14.4pt,14.4pt,14.4pt">
                        <w:txbxContent>
                          <w:sdt>
                            <w:sdtPr>
                              <w:rPr>
                                <w:color w:val="FFFFFF" w:themeColor="background1"/>
                              </w:rPr>
                              <w:alias w:val="Date"/>
                              <w:id w:val="1724480474"/>
                              <w:dataBinding w:prefixMappings="xmlns:ns0='http://schemas.microsoft.com/office/2006/coverPageProps'" w:xpath="/ns0:CoverPageProperties[1]/ns0:PublishDate[1]" w:storeItemID="{55AF091B-3C7A-41E3-B477-F2FDAA23CFDA}"/>
                              <w:date w:fullDate="2023-06-29T00:00:00Z">
                                <w:dateFormat w:val="M/d/yyyy"/>
                                <w:lid w:val="en-US"/>
                                <w:storeMappedDataAs w:val="dateTime"/>
                                <w:calendar w:val="gregorian"/>
                              </w:date>
                            </w:sdtPr>
                            <w:sdtContent>
                              <w:p>
                                <w:pPr>
                                  <w:pStyle w:val="NoSpacing"/>
                                  <w:spacing w:line="360" w:lineRule="auto"/>
                                  <w:rPr>
                                    <w:color w:val="FFFFFF" w:themeColor="background1"/>
                                  </w:rPr>
                                </w:pPr>
                                <w:r>
                                  <w:rPr>
                                    <w:color w:val="FFFFFF" w:themeColor="background1"/>
                                    <w:lang w:val="en-US"/>
                                  </w:rPr>
                                  <w:t xml:space="preserve">6/29/2023</w:t>
                                </w:r>
                              </w:p>
                            </w:sdtContent>
                          </w:sdt>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4092C68F" wp14:editId="5C8833A2">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6E7767EA" w14:textId="00A2B8FC" w:rsidR="000A671F" w:rsidRDefault="00321B75">
                                    <w:pPr>
                                      <w:pStyle w:val="NoSpacing"/>
                                      <w:jc w:val="right"/>
                                      <w:rPr>
                                        <w:color w:val="FFFFFF" w:themeColor="background1"/>
                                        <w:sz w:val="72"/>
                                        <w:szCs w:val="72"/>
                                      </w:rPr>
                                    </w:pPr>
                                    <w:r>
                                      <w:rPr>
                                        <w:color w:val="FFFFFF" w:themeColor="background1"/>
                                        <w:sz w:val="72"/>
                                        <w:szCs w:val="72"/>
                                      </w:rPr>
                                      <w:t>Basic ICT Tools Training Module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092C68F" id="Rectangle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" o:allowincell="f" fillcolor="black [3213]" strokecolor="black [3213]"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6E7767EA" w14:textId="00A2B8FC" w:rsidR="000A671F" w:rsidRDefault="00321B75">
                              <w:pPr>
                                <w:pStyle w:val="NoSpacing"/>
                                <w:jc w:val="right"/>
                                <w:rPr>
                                  <w:color w:val="FFFFFF" w:themeColor="background1"/>
                                  <w:sz w:val="72"/>
                                  <w:szCs w:val="72"/>
                                </w:rPr>
                              </w:pPr>
                              <w:r>
                                <w:rPr>
                                  <w:color w:val="FFFFFF" w:themeColor="background1"/>
                                  <w:sz w:val="72"/>
                                  <w:szCs w:val="72"/>
                                </w:rPr>
                                <w:t>Basic ICT Tools Training Module</w:t>
                              </w:r>
                            </w:p>
                          </w:sdtContent>
                        </w:sdt>
                      </w:txbxContent>
                    </v:textbox>
                    <w10:wrap anchorx="page" anchory="page"/>
                  </v:rect>
                </w:pict>
              </mc:Fallback>
            </mc:AlternateContent>
          </w:r>
        </w:p>
        <w:p w14:paraId="53B2EDF7" w14:textId="77777777" w:rsidR="000A671F" w:rsidRDefault="00000000">
          <w:pPr>
            <w:rPr>
              <w:rFonts w:ascii="Times New Roman" w:hAnsi="Times New Roman" w:cs="Times New Roman"/>
              <w:b/>
              <w:sz w:val="32"/>
            </w:rPr>
          </w:pPr>
          <w:r>
            <w:rPr>
              <w:noProof/>
            </w:rPr>
            <w:drawing>
              <wp:anchor distT="0" distB="0" distL="114300" distR="114300" simplePos="0" relativeHeight="251662336" behindDoc="1" locked="0" layoutInCell="1" allowOverlap="1" wp14:anchorId="59D83915" wp14:editId="752D1C17">
                <wp:simplePos x="0" y="0"/>
                <wp:positionH relativeFrom="column">
                  <wp:posOffset>1264069</wp:posOffset>
                </wp:positionH>
                <wp:positionV relativeFrom="paragraph">
                  <wp:posOffset>3025553</wp:posOffset>
                </wp:positionV>
                <wp:extent cx="4900295" cy="4900295"/>
                <wp:effectExtent l="0" t="0" r="0" b="0"/>
                <wp:wrapTight wrapText="bothSides">
                  <wp:wrapPolygon edited="0">
                    <wp:start x="0" y="0"/>
                    <wp:lineTo x="0" y="21496"/>
                    <wp:lineTo x="21496" y="21496"/>
                    <wp:lineTo x="21496" y="0"/>
                    <wp:lineTo x="0" y="0"/>
                  </wp:wrapPolygon>
                </wp:wrapTight>
                <wp:docPr id="579835498" name="Picture 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835498" name="Picture 3" descr="A blue and white logo&#10;&#10;Description automatically generated with low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0295" cy="49002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32"/>
            </w:rPr>
            <w:br w:type="page"/>
          </w:r>
        </w:p>
      </w:sdtContent>
    </w:sdt>
    <w:p w14:paraId="125FF1A1" w14:textId="77777777" w:rsidR="00E570CD" w:rsidRDefault="00E570CD" w:rsidP="00064CEE">
      <w:pPr>
        <w:jc w:val="center"/>
        <w:rPr>
          <w:rFonts w:ascii="Times New Roman" w:hAnsi="Times New Roman" w:cs="Times New Roman"/>
          <w:b/>
          <w:sz w:val="32"/>
        </w:rPr>
      </w:pPr>
    </w:p>
    <w:p w14:paraId="05C55940" w14:textId="77777777" w:rsidR="00E570CD" w:rsidRDefault="00E570CD" w:rsidP="00064CEE">
      <w:pPr>
        <w:jc w:val="center"/>
        <w:rPr>
          <w:rFonts w:ascii="Times New Roman" w:hAnsi="Times New Roman" w:cs="Times New Roman"/>
          <w:b/>
          <w:sz w:val="32"/>
        </w:rPr>
      </w:pPr>
    </w:p>
    <w:p w14:paraId="7EFDA2B8" w14:textId="77777777" w:rsidR="00E570CD" w:rsidRDefault="00E570CD" w:rsidP="00064CEE">
      <w:pPr>
        <w:jc w:val="center"/>
        <w:rPr>
          <w:rFonts w:ascii="Times New Roman" w:hAnsi="Times New Roman" w:cs="Times New Roman"/>
          <w:b/>
          <w:sz w:val="32"/>
        </w:rPr>
      </w:pPr>
    </w:p>
    <w:p w14:paraId="63586F11" w14:textId="77777777" w:rsidR="00E570CD" w:rsidRDefault="00E570CD" w:rsidP="00064CEE">
      <w:pPr>
        <w:jc w:val="center"/>
        <w:rPr>
          <w:rFonts w:ascii="Times New Roman" w:hAnsi="Times New Roman" w:cs="Times New Roman"/>
          <w:b/>
          <w:sz w:val="32"/>
        </w:rPr>
      </w:pPr>
    </w:p>
    <w:p w14:paraId="52A9D3B0" w14:textId="77777777" w:rsidR="000A671F" w:rsidRDefault="00F12961">
      <w:pPr>
        <w:jc w:val="center"/>
        <w:rPr>
          <w:rFonts w:ascii="Arial" w:hAnsi="Arial" w:cs="Arial"/>
          <w:b/>
          <w:sz w:val="40"/>
          <w:szCs w:val="40"/>
        </w:rPr>
      </w:pPr>
      <w:r w:rsidRPr="00321F83">
        <w:rPr>
          <w:rFonts w:ascii="Arial" w:hAnsi="Arial" w:cs="Arial"/>
          <w:b/>
          <w:sz w:val="40"/>
          <w:szCs w:val="40"/>
        </w:rPr>
        <w:t>Ενότητα</w:t>
      </w:r>
      <w:r w:rsidR="00000000" w:rsidRPr="00321F83">
        <w:rPr>
          <w:rFonts w:ascii="Arial" w:hAnsi="Arial" w:cs="Arial"/>
          <w:b/>
          <w:sz w:val="40"/>
          <w:szCs w:val="40"/>
        </w:rPr>
        <w:t xml:space="preserve"> κατάρτισης </w:t>
      </w:r>
    </w:p>
    <w:p w14:paraId="582AF215" w14:textId="77777777" w:rsidR="008B592C" w:rsidRDefault="008B592C" w:rsidP="008B592C">
      <w:pPr>
        <w:rPr>
          <w:rFonts w:ascii="Times New Roman" w:hAnsi="Times New Roman" w:cs="Times New Roman"/>
          <w:i/>
          <w:sz w:val="28"/>
        </w:rPr>
      </w:pPr>
    </w:p>
    <w:p w14:paraId="02960618" w14:textId="77777777" w:rsidR="00E570CD" w:rsidRPr="00321F83" w:rsidRDefault="00E570CD" w:rsidP="00E570CD">
      <w:pPr>
        <w:rPr>
          <w:rFonts w:ascii="Arial" w:hAnsi="Arial" w:cs="Arial"/>
          <w:b/>
          <w:sz w:val="24"/>
          <w:szCs w:val="24"/>
        </w:rPr>
      </w:pPr>
    </w:p>
    <w:p w14:paraId="507480DD" w14:textId="77777777" w:rsidR="000A671F" w:rsidRDefault="00000000">
      <w:pPr>
        <w:rPr>
          <w:rFonts w:ascii="Arial" w:hAnsi="Arial" w:cs="Arial"/>
          <w:b/>
          <w:sz w:val="28"/>
          <w:szCs w:val="28"/>
        </w:rPr>
      </w:pPr>
      <w:r w:rsidRPr="00321F83">
        <w:rPr>
          <w:rFonts w:ascii="Arial" w:hAnsi="Arial" w:cs="Arial"/>
          <w:b/>
          <w:sz w:val="28"/>
          <w:szCs w:val="28"/>
        </w:rPr>
        <w:t>Όνομα και αριθμός της ενότητας:</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9072"/>
      </w:tblGrid>
      <w:tr w:rsidR="00E570CD" w:rsidRPr="00321F83" w14:paraId="201B08EC" w14:textId="77777777" w:rsidTr="004F1F59">
        <w:tc>
          <w:tcPr>
            <w:tcW w:w="1413" w:type="dxa"/>
            <w:shd w:val="clear" w:color="auto" w:fill="auto"/>
          </w:tcPr>
          <w:p w14:paraId="20807655" w14:textId="77777777" w:rsidR="000A671F" w:rsidRDefault="00000000">
            <w:pPr>
              <w:rPr>
                <w:rFonts w:ascii="Arial" w:hAnsi="Arial" w:cs="Arial"/>
                <w:b/>
                <w:sz w:val="24"/>
                <w:szCs w:val="24"/>
              </w:rPr>
            </w:pPr>
            <w:r w:rsidRPr="00321F83">
              <w:rPr>
                <w:rFonts w:ascii="Arial" w:hAnsi="Arial" w:cs="Arial"/>
                <w:b/>
                <w:sz w:val="24"/>
                <w:szCs w:val="24"/>
              </w:rPr>
              <w:t>1</w:t>
            </w:r>
          </w:p>
        </w:tc>
        <w:tc>
          <w:tcPr>
            <w:tcW w:w="9072" w:type="dxa"/>
            <w:shd w:val="clear" w:color="auto" w:fill="auto"/>
          </w:tcPr>
          <w:p w14:paraId="7B484F66" w14:textId="77777777" w:rsidR="000A671F" w:rsidRDefault="00000000">
            <w:pPr>
              <w:rPr>
                <w:rFonts w:ascii="Arial" w:hAnsi="Arial" w:cs="Arial"/>
                <w:b/>
                <w:sz w:val="24"/>
                <w:szCs w:val="24"/>
              </w:rPr>
            </w:pPr>
            <w:r w:rsidRPr="00321F83">
              <w:rPr>
                <w:rFonts w:ascii="Arial" w:hAnsi="Arial" w:cs="Arial"/>
                <w:color w:val="002060"/>
                <w:sz w:val="24"/>
                <w:szCs w:val="24"/>
              </w:rPr>
              <w:t>Τίτλος</w:t>
            </w:r>
            <w:r w:rsidR="00706D65" w:rsidRPr="00321F83">
              <w:rPr>
                <w:rFonts w:ascii="Arial" w:hAnsi="Arial" w:cs="Arial"/>
                <w:color w:val="002060"/>
                <w:sz w:val="24"/>
                <w:szCs w:val="24"/>
              </w:rPr>
              <w:t>: Τίτλος: Βασικά εργαλεία ΤΠΕ</w:t>
            </w:r>
          </w:p>
        </w:tc>
      </w:tr>
    </w:tbl>
    <w:p w14:paraId="48320BCB" w14:textId="77777777" w:rsidR="00E570CD" w:rsidRPr="00321F83" w:rsidRDefault="00E570CD" w:rsidP="00E570CD">
      <w:pPr>
        <w:pStyle w:val="Heading1"/>
        <w:rPr>
          <w:rFonts w:ascii="Arial" w:hAnsi="Arial" w:cs="Arial"/>
          <w:color w:val="000000"/>
          <w:szCs w:val="24"/>
        </w:rPr>
      </w:pPr>
    </w:p>
    <w:p w14:paraId="42FB3E37" w14:textId="77777777" w:rsidR="000A671F" w:rsidRDefault="00000000">
      <w:pPr>
        <w:rPr>
          <w:rFonts w:ascii="Arial" w:hAnsi="Arial" w:cs="Arial"/>
          <w:b/>
          <w:sz w:val="28"/>
          <w:szCs w:val="28"/>
        </w:rPr>
      </w:pPr>
      <w:r w:rsidRPr="00321F83">
        <w:rPr>
          <w:rFonts w:ascii="Arial" w:hAnsi="Arial" w:cs="Arial"/>
          <w:b/>
          <w:sz w:val="28"/>
          <w:szCs w:val="28"/>
        </w:rPr>
        <w:t>Γράφτηκε και αναπτύχθηκε από:</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E570CD" w:rsidRPr="00321F83" w14:paraId="6B48FBF0" w14:textId="77777777" w:rsidTr="004F1F59">
        <w:tc>
          <w:tcPr>
            <w:tcW w:w="10485" w:type="dxa"/>
            <w:shd w:val="clear" w:color="auto" w:fill="auto"/>
          </w:tcPr>
          <w:p w14:paraId="3B8EAB28" w14:textId="77777777" w:rsidR="000A671F" w:rsidRDefault="00000000">
            <w:pPr>
              <w:rPr>
                <w:rFonts w:ascii="Arial" w:hAnsi="Arial" w:cs="Arial"/>
                <w:b/>
                <w:sz w:val="24"/>
                <w:szCs w:val="24"/>
              </w:rPr>
            </w:pPr>
            <w:r w:rsidRPr="00321F83">
              <w:rPr>
                <w:rFonts w:ascii="Arial" w:hAnsi="Arial" w:cs="Arial"/>
                <w:b/>
                <w:sz w:val="24"/>
                <w:szCs w:val="24"/>
              </w:rPr>
              <w:t>Χαρά Πυλαρινού</w:t>
            </w:r>
          </w:p>
        </w:tc>
      </w:tr>
    </w:tbl>
    <w:p w14:paraId="69F6214B" w14:textId="77777777" w:rsidR="00E570CD" w:rsidRPr="00321F83" w:rsidRDefault="00E570CD" w:rsidP="00E570CD">
      <w:pPr>
        <w:rPr>
          <w:rFonts w:ascii="Arial" w:hAnsi="Arial" w:cs="Arial"/>
          <w:b/>
          <w:sz w:val="24"/>
          <w:szCs w:val="24"/>
        </w:rPr>
      </w:pPr>
    </w:p>
    <w:p w14:paraId="226824DF" w14:textId="77777777" w:rsidR="000A671F" w:rsidRDefault="00000000">
      <w:pPr>
        <w:rPr>
          <w:rFonts w:ascii="Arial" w:hAnsi="Arial" w:cs="Arial"/>
          <w:b/>
          <w:sz w:val="28"/>
          <w:szCs w:val="28"/>
        </w:rPr>
      </w:pPr>
      <w:r w:rsidRPr="00321F83">
        <w:rPr>
          <w:rFonts w:ascii="Arial" w:hAnsi="Arial" w:cs="Arial"/>
          <w:b/>
          <w:sz w:val="28"/>
          <w:szCs w:val="28"/>
        </w:rPr>
        <w:t>Ανάπτυξη παρακολούθησης</w:t>
      </w:r>
    </w:p>
    <w:tbl>
      <w:tblPr>
        <w:tblW w:w="10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5"/>
        <w:gridCol w:w="2286"/>
        <w:gridCol w:w="7136"/>
      </w:tblGrid>
      <w:tr w:rsidR="00E570CD" w:rsidRPr="00321F83" w14:paraId="01DE0151" w14:textId="77777777" w:rsidTr="007E1297">
        <w:tc>
          <w:tcPr>
            <w:tcW w:w="1255" w:type="dxa"/>
            <w:shd w:val="clear" w:color="auto" w:fill="FFFFFF"/>
          </w:tcPr>
          <w:p w14:paraId="105B44B3" w14:textId="77777777" w:rsidR="000A671F" w:rsidRDefault="00000000">
            <w:pPr>
              <w:jc w:val="center"/>
              <w:rPr>
                <w:rFonts w:ascii="Arial" w:hAnsi="Arial" w:cs="Arial"/>
                <w:b/>
                <w:sz w:val="24"/>
                <w:szCs w:val="24"/>
              </w:rPr>
            </w:pPr>
            <w:r w:rsidRPr="00382828">
              <w:rPr>
                <w:rFonts w:ascii="Arial" w:hAnsi="Arial" w:cs="Arial"/>
                <w:b/>
                <w:sz w:val="24"/>
                <w:szCs w:val="24"/>
              </w:rPr>
              <w:t>Έκδοση</w:t>
            </w:r>
          </w:p>
        </w:tc>
        <w:tc>
          <w:tcPr>
            <w:tcW w:w="2286" w:type="dxa"/>
            <w:shd w:val="clear" w:color="auto" w:fill="FFFFFF"/>
          </w:tcPr>
          <w:p w14:paraId="186737A9" w14:textId="77777777" w:rsidR="000A671F" w:rsidRDefault="00000000">
            <w:pPr>
              <w:jc w:val="center"/>
              <w:rPr>
                <w:rFonts w:ascii="Arial" w:hAnsi="Arial" w:cs="Arial"/>
                <w:b/>
                <w:sz w:val="24"/>
                <w:szCs w:val="24"/>
              </w:rPr>
            </w:pPr>
            <w:r w:rsidRPr="00382828">
              <w:rPr>
                <w:rFonts w:ascii="Arial" w:hAnsi="Arial" w:cs="Arial"/>
                <w:b/>
                <w:sz w:val="24"/>
                <w:szCs w:val="24"/>
              </w:rPr>
              <w:t>Ημερομηνία</w:t>
            </w:r>
          </w:p>
        </w:tc>
        <w:tc>
          <w:tcPr>
            <w:tcW w:w="7136" w:type="dxa"/>
            <w:shd w:val="clear" w:color="auto" w:fill="FFFFFF"/>
          </w:tcPr>
          <w:p w14:paraId="4ACEFD73" w14:textId="77777777" w:rsidR="000A671F" w:rsidRDefault="00000000">
            <w:pPr>
              <w:jc w:val="center"/>
              <w:rPr>
                <w:rFonts w:ascii="Arial" w:hAnsi="Arial" w:cs="Arial"/>
                <w:b/>
                <w:sz w:val="24"/>
                <w:szCs w:val="24"/>
              </w:rPr>
            </w:pPr>
            <w:r w:rsidRPr="00382828">
              <w:rPr>
                <w:rFonts w:ascii="Arial" w:hAnsi="Arial" w:cs="Arial"/>
                <w:b/>
                <w:sz w:val="24"/>
                <w:szCs w:val="24"/>
              </w:rPr>
              <w:t>Σχόλια</w:t>
            </w:r>
          </w:p>
        </w:tc>
      </w:tr>
      <w:tr w:rsidR="00E570CD" w:rsidRPr="00321F83" w14:paraId="5CD38145" w14:textId="77777777" w:rsidTr="007E1297">
        <w:tc>
          <w:tcPr>
            <w:tcW w:w="1255" w:type="dxa"/>
          </w:tcPr>
          <w:p w14:paraId="3CE5406A" w14:textId="77777777" w:rsidR="000A671F" w:rsidRDefault="00000000">
            <w:pPr>
              <w:pBdr>
                <w:top w:val="nil"/>
                <w:left w:val="nil"/>
                <w:bottom w:val="nil"/>
                <w:right w:val="nil"/>
                <w:between w:val="nil"/>
              </w:pBdr>
              <w:spacing w:after="120" w:line="360" w:lineRule="auto"/>
              <w:jc w:val="both"/>
              <w:rPr>
                <w:rFonts w:ascii="Arial" w:eastAsia="Arial" w:hAnsi="Arial" w:cs="Arial"/>
                <w:color w:val="000000"/>
                <w:sz w:val="24"/>
                <w:szCs w:val="24"/>
              </w:rPr>
            </w:pPr>
            <w:r w:rsidRPr="00382828">
              <w:rPr>
                <w:rFonts w:ascii="Arial" w:eastAsia="Arial" w:hAnsi="Arial" w:cs="Arial"/>
                <w:color w:val="000000"/>
                <w:sz w:val="24"/>
                <w:szCs w:val="24"/>
              </w:rPr>
              <w:t>01</w:t>
            </w:r>
          </w:p>
        </w:tc>
        <w:tc>
          <w:tcPr>
            <w:tcW w:w="2286" w:type="dxa"/>
          </w:tcPr>
          <w:p w14:paraId="41E500FF" w14:textId="77777777" w:rsidR="000A671F" w:rsidRDefault="00C91D71">
            <w:pPr>
              <w:rPr>
                <w:rFonts w:ascii="Arial" w:hAnsi="Arial" w:cs="Arial"/>
                <w:sz w:val="24"/>
                <w:szCs w:val="24"/>
              </w:rPr>
            </w:pPr>
            <w:r w:rsidRPr="00382828">
              <w:rPr>
                <w:rFonts w:ascii="Arial" w:hAnsi="Arial" w:cs="Arial"/>
                <w:sz w:val="24"/>
                <w:szCs w:val="24"/>
              </w:rPr>
              <w:t>26</w:t>
            </w:r>
            <w:r w:rsidR="00000000" w:rsidRPr="00382828">
              <w:rPr>
                <w:rFonts w:ascii="Arial" w:hAnsi="Arial" w:cs="Arial"/>
                <w:sz w:val="24"/>
                <w:szCs w:val="24"/>
              </w:rPr>
              <w:t>.</w:t>
            </w:r>
            <w:r w:rsidRPr="00382828">
              <w:rPr>
                <w:rFonts w:ascii="Arial" w:hAnsi="Arial" w:cs="Arial"/>
                <w:sz w:val="24"/>
                <w:szCs w:val="24"/>
              </w:rPr>
              <w:t>03</w:t>
            </w:r>
            <w:r w:rsidR="00000000" w:rsidRPr="00382828">
              <w:rPr>
                <w:rFonts w:ascii="Arial" w:hAnsi="Arial" w:cs="Arial"/>
                <w:sz w:val="24"/>
                <w:szCs w:val="24"/>
              </w:rPr>
              <w:t>.2023</w:t>
            </w:r>
          </w:p>
        </w:tc>
        <w:tc>
          <w:tcPr>
            <w:tcW w:w="7136" w:type="dxa"/>
          </w:tcPr>
          <w:p w14:paraId="096402FE" w14:textId="77777777" w:rsidR="000A671F" w:rsidRDefault="00000000">
            <w:pPr>
              <w:rPr>
                <w:rFonts w:ascii="Arial" w:hAnsi="Arial" w:cs="Arial"/>
                <w:iCs/>
                <w:sz w:val="24"/>
                <w:szCs w:val="24"/>
              </w:rPr>
            </w:pPr>
            <w:r w:rsidRPr="00382828">
              <w:rPr>
                <w:rFonts w:ascii="Arial" w:hAnsi="Arial" w:cs="Arial"/>
                <w:iCs/>
                <w:sz w:val="24"/>
                <w:szCs w:val="24"/>
              </w:rPr>
              <w:t>Προσχέδιο 1.0</w:t>
            </w:r>
          </w:p>
        </w:tc>
      </w:tr>
      <w:tr w:rsidR="00E570CD" w:rsidRPr="00321F83" w14:paraId="501DC2CA" w14:textId="77777777" w:rsidTr="007E1297">
        <w:tc>
          <w:tcPr>
            <w:tcW w:w="1255" w:type="dxa"/>
          </w:tcPr>
          <w:p w14:paraId="39131A58" w14:textId="77777777" w:rsidR="000A671F" w:rsidRDefault="00000000">
            <w:pPr>
              <w:pBdr>
                <w:top w:val="nil"/>
                <w:left w:val="nil"/>
                <w:bottom w:val="nil"/>
                <w:right w:val="nil"/>
                <w:between w:val="nil"/>
              </w:pBdr>
              <w:spacing w:after="120" w:line="360" w:lineRule="auto"/>
              <w:jc w:val="both"/>
              <w:rPr>
                <w:rFonts w:ascii="Arial" w:eastAsia="Arial" w:hAnsi="Arial" w:cs="Arial"/>
                <w:color w:val="000000"/>
                <w:sz w:val="24"/>
                <w:szCs w:val="24"/>
              </w:rPr>
            </w:pPr>
            <w:r w:rsidRPr="00382828">
              <w:rPr>
                <w:rFonts w:ascii="Arial" w:eastAsia="Arial" w:hAnsi="Arial" w:cs="Arial"/>
                <w:color w:val="000000"/>
                <w:sz w:val="24"/>
                <w:szCs w:val="24"/>
              </w:rPr>
              <w:t>02</w:t>
            </w:r>
          </w:p>
        </w:tc>
        <w:tc>
          <w:tcPr>
            <w:tcW w:w="2286" w:type="dxa"/>
          </w:tcPr>
          <w:p w14:paraId="2CE6797D" w14:textId="77777777" w:rsidR="000A671F" w:rsidRDefault="00C91D71">
            <w:pPr>
              <w:rPr>
                <w:rFonts w:ascii="Arial" w:hAnsi="Arial" w:cs="Arial"/>
                <w:sz w:val="24"/>
                <w:szCs w:val="24"/>
              </w:rPr>
            </w:pPr>
            <w:r w:rsidRPr="00382828">
              <w:rPr>
                <w:rFonts w:ascii="Arial" w:hAnsi="Arial" w:cs="Arial"/>
                <w:sz w:val="24"/>
                <w:szCs w:val="24"/>
              </w:rPr>
              <w:t>20</w:t>
            </w:r>
            <w:r w:rsidR="00000000" w:rsidRPr="00382828">
              <w:rPr>
                <w:rFonts w:ascii="Arial" w:hAnsi="Arial" w:cs="Arial"/>
                <w:sz w:val="24"/>
                <w:szCs w:val="24"/>
              </w:rPr>
              <w:t>.</w:t>
            </w:r>
            <w:r w:rsidRPr="00382828">
              <w:rPr>
                <w:rFonts w:ascii="Arial" w:hAnsi="Arial" w:cs="Arial"/>
                <w:sz w:val="24"/>
                <w:szCs w:val="24"/>
              </w:rPr>
              <w:t>04</w:t>
            </w:r>
            <w:r w:rsidR="00000000" w:rsidRPr="00382828">
              <w:rPr>
                <w:rFonts w:ascii="Arial" w:hAnsi="Arial" w:cs="Arial"/>
                <w:sz w:val="24"/>
                <w:szCs w:val="24"/>
              </w:rPr>
              <w:t>.2023</w:t>
            </w:r>
          </w:p>
        </w:tc>
        <w:tc>
          <w:tcPr>
            <w:tcW w:w="7136" w:type="dxa"/>
          </w:tcPr>
          <w:p w14:paraId="20CF69E2" w14:textId="77777777" w:rsidR="000A671F" w:rsidRDefault="00000000">
            <w:pPr>
              <w:rPr>
                <w:rFonts w:ascii="Arial" w:hAnsi="Arial" w:cs="Arial"/>
                <w:iCs/>
                <w:sz w:val="24"/>
                <w:szCs w:val="24"/>
              </w:rPr>
            </w:pPr>
            <w:r w:rsidRPr="00382828">
              <w:rPr>
                <w:rFonts w:ascii="Arial" w:hAnsi="Arial" w:cs="Arial"/>
                <w:iCs/>
                <w:sz w:val="24"/>
                <w:szCs w:val="24"/>
              </w:rPr>
              <w:t>Προσχέδιο 2.0</w:t>
            </w:r>
          </w:p>
        </w:tc>
      </w:tr>
      <w:tr w:rsidR="00E570CD" w14:paraId="31F50AAD" w14:textId="77777777" w:rsidTr="007E1297">
        <w:tc>
          <w:tcPr>
            <w:tcW w:w="1255" w:type="dxa"/>
          </w:tcPr>
          <w:p w14:paraId="20C6A85C" w14:textId="77777777" w:rsidR="000A671F" w:rsidRDefault="00000000">
            <w:pPr>
              <w:pBdr>
                <w:top w:val="nil"/>
                <w:left w:val="nil"/>
                <w:bottom w:val="nil"/>
                <w:right w:val="nil"/>
                <w:between w:val="nil"/>
              </w:pBdr>
              <w:spacing w:after="120" w:line="360" w:lineRule="auto"/>
              <w:jc w:val="both"/>
              <w:rPr>
                <w:rFonts w:ascii="Arial" w:eastAsia="Arial" w:hAnsi="Arial" w:cs="Arial"/>
                <w:color w:val="000000"/>
                <w:sz w:val="24"/>
                <w:szCs w:val="24"/>
              </w:rPr>
            </w:pPr>
            <w:r w:rsidRPr="00382828">
              <w:rPr>
                <w:rFonts w:ascii="Arial" w:eastAsia="Arial" w:hAnsi="Arial" w:cs="Arial"/>
                <w:color w:val="000000"/>
                <w:sz w:val="24"/>
                <w:szCs w:val="24"/>
              </w:rPr>
              <w:t>03</w:t>
            </w:r>
          </w:p>
        </w:tc>
        <w:tc>
          <w:tcPr>
            <w:tcW w:w="2286" w:type="dxa"/>
          </w:tcPr>
          <w:p w14:paraId="00359742" w14:textId="77777777" w:rsidR="000A671F" w:rsidRDefault="00000000">
            <w:pPr>
              <w:rPr>
                <w:rFonts w:ascii="Arial" w:hAnsi="Arial" w:cs="Arial"/>
                <w:sz w:val="24"/>
                <w:szCs w:val="24"/>
              </w:rPr>
            </w:pPr>
            <w:r w:rsidRPr="00382828">
              <w:rPr>
                <w:rFonts w:ascii="Arial" w:hAnsi="Arial" w:cs="Arial"/>
                <w:sz w:val="24"/>
                <w:szCs w:val="24"/>
              </w:rPr>
              <w:t>29.04.2023</w:t>
            </w:r>
          </w:p>
        </w:tc>
        <w:tc>
          <w:tcPr>
            <w:tcW w:w="7136" w:type="dxa"/>
          </w:tcPr>
          <w:p w14:paraId="22F87D8B" w14:textId="77777777" w:rsidR="000A671F" w:rsidRDefault="00000000">
            <w:pPr>
              <w:rPr>
                <w:rFonts w:ascii="Arial" w:hAnsi="Arial" w:cs="Arial"/>
                <w:iCs/>
                <w:sz w:val="24"/>
                <w:szCs w:val="24"/>
              </w:rPr>
            </w:pPr>
            <w:r w:rsidRPr="00382828">
              <w:rPr>
                <w:rFonts w:ascii="Arial" w:hAnsi="Arial" w:cs="Arial"/>
                <w:iCs/>
                <w:sz w:val="24"/>
                <w:szCs w:val="24"/>
              </w:rPr>
              <w:t>Προσχέδιο 3.0</w:t>
            </w:r>
          </w:p>
        </w:tc>
      </w:tr>
      <w:tr w:rsidR="00E570CD" w14:paraId="449DEF7B" w14:textId="77777777" w:rsidTr="007E1297">
        <w:tc>
          <w:tcPr>
            <w:tcW w:w="1255" w:type="dxa"/>
          </w:tcPr>
          <w:p w14:paraId="20A75429" w14:textId="77777777" w:rsidR="000A671F" w:rsidRDefault="00000000">
            <w:pPr>
              <w:pBdr>
                <w:top w:val="nil"/>
                <w:left w:val="nil"/>
                <w:bottom w:val="nil"/>
                <w:right w:val="nil"/>
                <w:between w:val="nil"/>
              </w:pBdr>
              <w:spacing w:after="120" w:line="360" w:lineRule="auto"/>
              <w:jc w:val="both"/>
              <w:rPr>
                <w:rFonts w:ascii="Arial" w:hAnsi="Arial" w:cs="Arial"/>
                <w:iCs/>
                <w:sz w:val="24"/>
                <w:szCs w:val="24"/>
              </w:rPr>
            </w:pPr>
            <w:r w:rsidRPr="00D12A43">
              <w:rPr>
                <w:rFonts w:ascii="Arial" w:hAnsi="Arial" w:cs="Arial"/>
                <w:iCs/>
                <w:sz w:val="24"/>
                <w:szCs w:val="24"/>
              </w:rPr>
              <w:t>04</w:t>
            </w:r>
          </w:p>
        </w:tc>
        <w:tc>
          <w:tcPr>
            <w:tcW w:w="2286" w:type="dxa"/>
          </w:tcPr>
          <w:p w14:paraId="4E545D0B" w14:textId="77777777" w:rsidR="000A671F" w:rsidRDefault="00000000">
            <w:pPr>
              <w:rPr>
                <w:rFonts w:ascii="Arial" w:hAnsi="Arial" w:cs="Arial"/>
                <w:iCs/>
                <w:sz w:val="24"/>
                <w:szCs w:val="24"/>
              </w:rPr>
            </w:pPr>
            <w:r w:rsidRPr="00D12A43">
              <w:rPr>
                <w:rFonts w:ascii="Arial" w:hAnsi="Arial" w:cs="Arial"/>
                <w:iCs/>
                <w:sz w:val="24"/>
                <w:szCs w:val="24"/>
              </w:rPr>
              <w:t>15.05.2023</w:t>
            </w:r>
          </w:p>
        </w:tc>
        <w:tc>
          <w:tcPr>
            <w:tcW w:w="7136" w:type="dxa"/>
          </w:tcPr>
          <w:p w14:paraId="15825906" w14:textId="77777777" w:rsidR="000A671F" w:rsidRDefault="00000000">
            <w:pPr>
              <w:rPr>
                <w:rFonts w:ascii="Arial" w:hAnsi="Arial" w:cs="Arial"/>
                <w:iCs/>
                <w:sz w:val="24"/>
                <w:szCs w:val="24"/>
              </w:rPr>
            </w:pPr>
            <w:r w:rsidRPr="00D12A43">
              <w:rPr>
                <w:rFonts w:ascii="Arial" w:hAnsi="Arial" w:cs="Arial"/>
                <w:iCs/>
                <w:sz w:val="24"/>
                <w:szCs w:val="24"/>
              </w:rPr>
              <w:t>Προσχέδιο 4.0</w:t>
            </w:r>
          </w:p>
        </w:tc>
      </w:tr>
      <w:tr w:rsidR="00EC5660" w14:paraId="6232FEE9" w14:textId="77777777" w:rsidTr="007E1297">
        <w:tc>
          <w:tcPr>
            <w:tcW w:w="1255" w:type="dxa"/>
          </w:tcPr>
          <w:p w14:paraId="79F91347" w14:textId="77777777" w:rsidR="000A671F" w:rsidRDefault="00000000">
            <w:pPr>
              <w:pBdr>
                <w:top w:val="nil"/>
                <w:left w:val="nil"/>
                <w:bottom w:val="nil"/>
                <w:right w:val="nil"/>
                <w:between w:val="nil"/>
              </w:pBdr>
              <w:spacing w:after="120" w:line="360" w:lineRule="auto"/>
              <w:jc w:val="both"/>
              <w:rPr>
                <w:rFonts w:ascii="Arial" w:hAnsi="Arial" w:cs="Arial"/>
                <w:iCs/>
                <w:sz w:val="24"/>
                <w:szCs w:val="24"/>
              </w:rPr>
            </w:pPr>
            <w:r>
              <w:rPr>
                <w:rFonts w:ascii="Arial" w:hAnsi="Arial" w:cs="Arial"/>
                <w:iCs/>
                <w:sz w:val="24"/>
                <w:szCs w:val="24"/>
              </w:rPr>
              <w:t>05</w:t>
            </w:r>
          </w:p>
        </w:tc>
        <w:tc>
          <w:tcPr>
            <w:tcW w:w="2286" w:type="dxa"/>
          </w:tcPr>
          <w:p w14:paraId="63658393" w14:textId="77777777" w:rsidR="000A671F" w:rsidRDefault="00000000">
            <w:pPr>
              <w:rPr>
                <w:rFonts w:ascii="Arial" w:hAnsi="Arial" w:cs="Arial"/>
                <w:iCs/>
                <w:sz w:val="24"/>
                <w:szCs w:val="24"/>
              </w:rPr>
            </w:pPr>
            <w:r>
              <w:rPr>
                <w:rFonts w:ascii="Arial" w:hAnsi="Arial" w:cs="Arial"/>
                <w:iCs/>
                <w:sz w:val="24"/>
                <w:szCs w:val="24"/>
              </w:rPr>
              <w:t>27.05.2023</w:t>
            </w:r>
          </w:p>
        </w:tc>
        <w:tc>
          <w:tcPr>
            <w:tcW w:w="7136" w:type="dxa"/>
          </w:tcPr>
          <w:p w14:paraId="4875971D" w14:textId="77777777" w:rsidR="000A671F" w:rsidRDefault="00000000">
            <w:pPr>
              <w:rPr>
                <w:rFonts w:ascii="Arial" w:hAnsi="Arial" w:cs="Arial"/>
                <w:iCs/>
                <w:sz w:val="24"/>
                <w:szCs w:val="24"/>
              </w:rPr>
            </w:pPr>
            <w:r w:rsidRPr="00D12A43">
              <w:rPr>
                <w:rFonts w:ascii="Arial" w:hAnsi="Arial" w:cs="Arial"/>
                <w:iCs/>
                <w:sz w:val="24"/>
                <w:szCs w:val="24"/>
              </w:rPr>
              <w:t>Προσχέδιο 4.0</w:t>
            </w:r>
          </w:p>
        </w:tc>
      </w:tr>
    </w:tbl>
    <w:p w14:paraId="596A2681" w14:textId="77777777" w:rsidR="00E570CD" w:rsidRDefault="00E570CD" w:rsidP="00E570CD"/>
    <w:p w14:paraId="5854185A" w14:textId="77777777" w:rsidR="00A842F3" w:rsidRDefault="00A842F3" w:rsidP="00E570CD"/>
    <w:p w14:paraId="2D370758" w14:textId="77777777" w:rsidR="00A842F3" w:rsidRDefault="00A842F3" w:rsidP="00E570CD"/>
    <w:p w14:paraId="33217BDC" w14:textId="77777777" w:rsidR="00A842F3" w:rsidRDefault="00A842F3" w:rsidP="00E570CD"/>
    <w:p w14:paraId="269965F0" w14:textId="77777777" w:rsidR="00A842F3" w:rsidRDefault="00A842F3" w:rsidP="00A842F3">
      <w:pPr>
        <w:pStyle w:val="NormalWeb"/>
        <w:spacing w:before="480" w:beforeAutospacing="0" w:after="120" w:afterAutospacing="0"/>
        <w:ind w:right="227"/>
        <w:rPr>
          <w:rFonts w:ascii="Calibri" w:hAnsi="Calibri" w:cs="Calibri"/>
          <w:b/>
          <w:bCs/>
          <w:color w:val="000000"/>
          <w:sz w:val="34"/>
          <w:szCs w:val="34"/>
        </w:rPr>
      </w:pPr>
    </w:p>
    <w:p w14:paraId="65E878CF" w14:textId="77777777" w:rsidR="000A671F" w:rsidRDefault="00000000">
      <w:pPr>
        <w:pStyle w:val="NormalWeb"/>
        <w:spacing w:before="480" w:beforeAutospacing="0" w:after="120" w:afterAutospacing="0"/>
        <w:ind w:right="227"/>
        <w:rPr>
          <w:rFonts w:ascii="Arial" w:eastAsiaTheme="minorHAnsi" w:hAnsi="Arial" w:cs="Arial"/>
          <w:b/>
          <w:sz w:val="40"/>
          <w:szCs w:val="40"/>
          <w:lang w:val="it-IT" w:eastAsia="en-US"/>
        </w:rPr>
      </w:pPr>
      <w:r w:rsidRPr="00A842F3">
        <w:rPr>
          <w:rFonts w:ascii="Arial" w:eastAsiaTheme="minorHAnsi" w:hAnsi="Arial" w:cs="Arial"/>
          <w:b/>
          <w:sz w:val="40"/>
          <w:szCs w:val="40"/>
          <w:lang w:val="it-IT" w:eastAsia="en-US"/>
        </w:rPr>
        <w:t>ΠΊΝΑΚΑΣ ΠΕΡΙΕΧΟΜΈΝΩΝ</w:t>
      </w:r>
    </w:p>
    <w:p w14:paraId="226F8820" w14:textId="77777777" w:rsidR="00A842F3" w:rsidRPr="00A842F3" w:rsidRDefault="00A842F3" w:rsidP="00A842F3">
      <w:pPr>
        <w:pStyle w:val="NormalWeb"/>
        <w:spacing w:before="480" w:beforeAutospacing="0" w:after="120" w:afterAutospacing="0"/>
        <w:ind w:right="227"/>
        <w:rPr>
          <w:rFonts w:ascii="Arial" w:eastAsiaTheme="minorHAnsi" w:hAnsi="Arial" w:cs="Arial"/>
          <w:b/>
          <w:sz w:val="28"/>
          <w:szCs w:val="28"/>
          <w:lang w:val="it-IT" w:eastAsia="en-US"/>
        </w:rPr>
      </w:pPr>
    </w:p>
    <w:p w14:paraId="2BC5EED2" w14:textId="77777777" w:rsidR="000A671F" w:rsidRDefault="00000000">
      <w:pPr>
        <w:pStyle w:val="NormalWeb"/>
        <w:spacing w:line="276" w:lineRule="auto"/>
        <w:rPr>
          <w:rFonts w:ascii="Arial" w:eastAsiaTheme="minorHAnsi" w:hAnsi="Arial" w:cs="Arial"/>
          <w:sz w:val="32"/>
          <w:szCs w:val="22"/>
          <w:lang w:val="it-IT" w:eastAsia="en-US"/>
        </w:rPr>
      </w:pPr>
      <w:r w:rsidRPr="007E1297">
        <w:rPr>
          <w:rFonts w:ascii="Arial" w:eastAsiaTheme="minorHAnsi" w:hAnsi="Arial" w:cs="Arial"/>
          <w:sz w:val="32"/>
          <w:szCs w:val="22"/>
          <w:lang w:val="it-IT" w:eastAsia="en-US"/>
        </w:rPr>
        <w:t xml:space="preserve">1. </w:t>
      </w:r>
      <w:r w:rsidR="000E598C">
        <w:rPr>
          <w:rFonts w:ascii="Arial" w:eastAsiaTheme="minorHAnsi" w:hAnsi="Arial" w:cs="Arial"/>
          <w:sz w:val="28"/>
          <w:szCs w:val="28"/>
          <w:lang w:val="it-IT" w:eastAsia="en-US"/>
        </w:rPr>
        <w:t>Εισαγωγή...................................................................................5</w:t>
      </w:r>
    </w:p>
    <w:p w14:paraId="6367B4CB" w14:textId="77777777" w:rsidR="000A671F" w:rsidRDefault="00000000">
      <w:pPr>
        <w:spacing w:before="100" w:beforeAutospacing="1" w:after="100" w:afterAutospacing="1"/>
        <w:rPr>
          <w:rFonts w:ascii="Arial" w:hAnsi="Arial" w:cs="Arial"/>
          <w:bCs/>
          <w:sz w:val="32"/>
        </w:rPr>
      </w:pPr>
      <w:r w:rsidRPr="007E1297">
        <w:rPr>
          <w:rFonts w:ascii="Arial" w:hAnsi="Arial" w:cs="Arial"/>
          <w:bCs/>
          <w:sz w:val="32"/>
        </w:rPr>
        <w:t xml:space="preserve">Ενότητα 1: Υπάρχοντα εργαλεία ΤΠΕ που βοηθούν τα άτομα με </w:t>
      </w:r>
      <w:r w:rsidR="000E598C">
        <w:rPr>
          <w:rFonts w:ascii="Arial" w:hAnsi="Arial" w:cs="Arial"/>
          <w:bCs/>
          <w:sz w:val="28"/>
          <w:szCs w:val="28"/>
        </w:rPr>
        <w:t>αναπηρίες...............6</w:t>
      </w:r>
    </w:p>
    <w:p w14:paraId="1C8FCD07" w14:textId="77777777" w:rsidR="000A671F" w:rsidRPr="00321B75" w:rsidRDefault="000E598C">
      <w:pPr>
        <w:spacing w:before="100" w:beforeAutospacing="1" w:after="100" w:afterAutospacing="1"/>
        <w:ind w:left="708"/>
        <w:rPr>
          <w:rFonts w:ascii="Arial" w:hAnsi="Arial" w:cs="Arial"/>
          <w:bCs/>
          <w:sz w:val="28"/>
          <w:szCs w:val="28"/>
          <w:lang w:val="el-GR"/>
        </w:rPr>
      </w:pPr>
      <w:r w:rsidRPr="00321B75">
        <w:rPr>
          <w:rFonts w:ascii="Arial" w:hAnsi="Arial" w:cs="Arial"/>
          <w:bCs/>
          <w:sz w:val="28"/>
          <w:szCs w:val="28"/>
          <w:lang w:val="el-GR"/>
        </w:rPr>
        <w:t>Εισαγωγή...............................................................................7</w:t>
      </w:r>
    </w:p>
    <w:p w14:paraId="53B953FE" w14:textId="77777777" w:rsidR="000A671F" w:rsidRDefault="00000000">
      <w:pPr>
        <w:tabs>
          <w:tab w:val="left" w:pos="3000"/>
        </w:tabs>
        <w:spacing w:before="100" w:beforeAutospacing="1" w:after="100" w:afterAutospacing="1"/>
        <w:ind w:left="708"/>
        <w:jc w:val="both"/>
        <w:rPr>
          <w:rFonts w:ascii="Arial" w:hAnsi="Arial" w:cs="Arial"/>
          <w:bCs/>
          <w:sz w:val="28"/>
          <w:szCs w:val="28"/>
        </w:rPr>
      </w:pPr>
      <w:bookmarkStart w:id="0" w:name="_Hlk138027532"/>
      <w:r w:rsidRPr="00312D2B">
        <w:rPr>
          <w:rFonts w:ascii="Arial" w:hAnsi="Arial" w:cs="Arial"/>
          <w:bCs/>
          <w:sz w:val="28"/>
          <w:szCs w:val="28"/>
        </w:rPr>
        <w:t>Υπάρχοντα εργαλεία ΤΠΕ</w:t>
      </w:r>
      <w:bookmarkEnd w:id="0"/>
      <w:r w:rsidRPr="00312D2B">
        <w:rPr>
          <w:rFonts w:ascii="Arial" w:hAnsi="Arial" w:cs="Arial"/>
          <w:bCs/>
          <w:sz w:val="28"/>
          <w:szCs w:val="28"/>
        </w:rPr>
        <w:t xml:space="preserve"> ...................................................................................7 </w:t>
      </w:r>
    </w:p>
    <w:p w14:paraId="07D817EF" w14:textId="77777777" w:rsidR="000A671F" w:rsidRDefault="00000000">
      <w:pPr>
        <w:tabs>
          <w:tab w:val="left" w:pos="3000"/>
        </w:tabs>
        <w:spacing w:before="100" w:beforeAutospacing="1" w:after="100" w:afterAutospacing="1"/>
        <w:ind w:left="708"/>
        <w:rPr>
          <w:rFonts w:ascii="Arial" w:hAnsi="Arial" w:cs="Arial"/>
          <w:bCs/>
          <w:sz w:val="28"/>
          <w:szCs w:val="28"/>
        </w:rPr>
      </w:pPr>
      <w:r w:rsidRPr="00312D2B">
        <w:rPr>
          <w:rFonts w:ascii="Arial" w:hAnsi="Arial" w:cs="Arial"/>
          <w:bCs/>
          <w:sz w:val="28"/>
          <w:szCs w:val="28"/>
        </w:rPr>
        <w:t xml:space="preserve">Απαιτήσεις για τη χρήση εργαλείων </w:t>
      </w:r>
      <w:r w:rsidR="000E598C">
        <w:rPr>
          <w:rFonts w:ascii="Arial" w:hAnsi="Arial" w:cs="Arial"/>
          <w:bCs/>
          <w:sz w:val="28"/>
          <w:szCs w:val="28"/>
        </w:rPr>
        <w:t>ΤΠΕ............................................................10</w:t>
      </w:r>
    </w:p>
    <w:p w14:paraId="081AEB71" w14:textId="77777777" w:rsidR="000A671F" w:rsidRPr="00321B75" w:rsidRDefault="00000000">
      <w:pPr>
        <w:spacing w:before="100" w:beforeAutospacing="1" w:after="100" w:afterAutospacing="1"/>
        <w:ind w:left="708"/>
        <w:rPr>
          <w:rFonts w:ascii="Arial" w:hAnsi="Arial" w:cs="Arial"/>
          <w:bCs/>
          <w:sz w:val="28"/>
          <w:szCs w:val="28"/>
          <w:lang w:val="el-GR"/>
        </w:rPr>
      </w:pPr>
      <w:r w:rsidRPr="00321B75">
        <w:rPr>
          <w:rFonts w:ascii="Arial" w:hAnsi="Arial" w:cs="Arial"/>
          <w:bCs/>
          <w:sz w:val="28"/>
          <w:szCs w:val="28"/>
          <w:lang w:val="el-GR"/>
        </w:rPr>
        <w:t>Αναπηρίες (ειδικές ικανότητες</w:t>
      </w:r>
      <w:r w:rsidR="000E598C" w:rsidRPr="00321B75">
        <w:rPr>
          <w:rFonts w:ascii="Arial" w:hAnsi="Arial" w:cs="Arial"/>
          <w:bCs/>
          <w:sz w:val="28"/>
          <w:szCs w:val="28"/>
          <w:lang w:val="el-GR"/>
        </w:rPr>
        <w:t>)</w:t>
      </w:r>
      <w:r w:rsidRPr="00321B75">
        <w:rPr>
          <w:rFonts w:ascii="Arial" w:hAnsi="Arial" w:cs="Arial"/>
          <w:bCs/>
          <w:sz w:val="28"/>
          <w:szCs w:val="28"/>
          <w:lang w:val="el-GR"/>
        </w:rPr>
        <w:t xml:space="preserve">...................................................11 </w:t>
      </w:r>
    </w:p>
    <w:p w14:paraId="0BC709B2" w14:textId="77777777" w:rsidR="000A671F" w:rsidRPr="00321B75" w:rsidRDefault="00000000">
      <w:pPr>
        <w:spacing w:before="100" w:beforeAutospacing="1" w:after="100" w:afterAutospacing="1"/>
        <w:ind w:left="708"/>
        <w:rPr>
          <w:rFonts w:ascii="Arial" w:hAnsi="Arial" w:cs="Arial"/>
          <w:bCs/>
          <w:sz w:val="28"/>
          <w:szCs w:val="28"/>
          <w:lang w:val="el-GR"/>
        </w:rPr>
      </w:pPr>
      <w:bookmarkStart w:id="1" w:name="_Hlk138930790"/>
      <w:r w:rsidRPr="00321B75">
        <w:rPr>
          <w:rFonts w:ascii="Arial" w:hAnsi="Arial" w:cs="Arial"/>
          <w:bCs/>
          <w:sz w:val="28"/>
          <w:szCs w:val="28"/>
          <w:lang w:val="el-GR"/>
        </w:rPr>
        <w:t xml:space="preserve">Εργαλεία ανοικτού </w:t>
      </w:r>
      <w:r w:rsidR="007E1297" w:rsidRPr="00321B75">
        <w:rPr>
          <w:rFonts w:ascii="Arial" w:hAnsi="Arial" w:cs="Arial"/>
          <w:bCs/>
          <w:sz w:val="28"/>
          <w:szCs w:val="28"/>
          <w:lang w:val="el-GR"/>
        </w:rPr>
        <w:t>κώδικα....................................................................17</w:t>
      </w:r>
    </w:p>
    <w:p w14:paraId="6DCBBB9E" w14:textId="77777777" w:rsidR="000A671F" w:rsidRPr="00321B75" w:rsidRDefault="000E598C">
      <w:pPr>
        <w:spacing w:before="100" w:beforeAutospacing="1" w:after="100" w:afterAutospacing="1"/>
        <w:ind w:left="708"/>
        <w:rPr>
          <w:rFonts w:ascii="Arial" w:hAnsi="Arial" w:cs="Arial"/>
          <w:bCs/>
          <w:sz w:val="28"/>
          <w:szCs w:val="28"/>
          <w:lang w:val="el-GR"/>
        </w:rPr>
      </w:pPr>
      <w:r w:rsidRPr="00321B75">
        <w:rPr>
          <w:rFonts w:ascii="Arial" w:hAnsi="Arial" w:cs="Arial"/>
          <w:bCs/>
          <w:sz w:val="28"/>
          <w:szCs w:val="28"/>
          <w:lang w:val="el-GR"/>
        </w:rPr>
        <w:t>Ασφάλεια....................................................................................17</w:t>
      </w:r>
    </w:p>
    <w:p w14:paraId="3BE980F4" w14:textId="77777777" w:rsidR="000A671F" w:rsidRPr="00321B75" w:rsidRDefault="00867787">
      <w:pPr>
        <w:spacing w:before="100" w:beforeAutospacing="1" w:after="100" w:afterAutospacing="1"/>
        <w:ind w:left="708"/>
        <w:rPr>
          <w:rFonts w:ascii="Arial" w:hAnsi="Arial" w:cs="Arial"/>
          <w:bCs/>
          <w:sz w:val="28"/>
          <w:szCs w:val="28"/>
          <w:lang w:val="el-GR"/>
        </w:rPr>
      </w:pPr>
      <w:r w:rsidRPr="00321B75">
        <w:rPr>
          <w:rFonts w:ascii="Arial" w:hAnsi="Arial" w:cs="Arial"/>
          <w:bCs/>
          <w:sz w:val="28"/>
          <w:szCs w:val="28"/>
          <w:lang w:val="el-GR"/>
        </w:rPr>
        <w:t>Αξιολόγηση............................................................................18</w:t>
      </w:r>
    </w:p>
    <w:bookmarkEnd w:id="1"/>
    <w:p w14:paraId="0804E17E" w14:textId="77777777" w:rsidR="000A671F" w:rsidRDefault="00000000">
      <w:pPr>
        <w:spacing w:before="100" w:beforeAutospacing="1" w:after="100" w:afterAutospacing="1"/>
        <w:rPr>
          <w:rFonts w:ascii="Arial" w:hAnsi="Arial" w:cs="Arial"/>
          <w:bCs/>
          <w:sz w:val="32"/>
        </w:rPr>
      </w:pPr>
      <w:r w:rsidRPr="00312D2B">
        <w:rPr>
          <w:rFonts w:ascii="Arial" w:hAnsi="Arial" w:cs="Arial"/>
          <w:bCs/>
          <w:sz w:val="32"/>
        </w:rPr>
        <w:t xml:space="preserve">Ενότητα 2: Υπάρχοντα εργαλεία ΤΠΕ στην </w:t>
      </w:r>
      <w:r w:rsidR="000E598C">
        <w:rPr>
          <w:rFonts w:ascii="Arial" w:hAnsi="Arial" w:cs="Arial"/>
          <w:bCs/>
          <w:sz w:val="28"/>
          <w:szCs w:val="28"/>
        </w:rPr>
        <w:t>ακαδημία............................................19</w:t>
      </w:r>
    </w:p>
    <w:p w14:paraId="3E4B51E0" w14:textId="77777777" w:rsidR="000A671F" w:rsidRDefault="00000000">
      <w:pPr>
        <w:spacing w:before="100" w:beforeAutospacing="1" w:after="100" w:afterAutospacing="1"/>
        <w:ind w:left="708"/>
        <w:rPr>
          <w:rFonts w:ascii="Arial" w:hAnsi="Arial" w:cs="Arial"/>
          <w:bCs/>
          <w:sz w:val="28"/>
          <w:szCs w:val="28"/>
        </w:rPr>
      </w:pPr>
      <w:r w:rsidRPr="00312D2B">
        <w:rPr>
          <w:rFonts w:ascii="Arial" w:hAnsi="Arial" w:cs="Arial"/>
          <w:bCs/>
          <w:sz w:val="28"/>
          <w:szCs w:val="28"/>
        </w:rPr>
        <w:t xml:space="preserve">Εργαλεία ΤΠΕ στην </w:t>
      </w:r>
      <w:r w:rsidR="000E598C">
        <w:rPr>
          <w:rFonts w:ascii="Arial" w:hAnsi="Arial" w:cs="Arial"/>
          <w:bCs/>
          <w:sz w:val="28"/>
          <w:szCs w:val="28"/>
        </w:rPr>
        <w:t>ακαδημία.....................................................................20</w:t>
      </w:r>
    </w:p>
    <w:p w14:paraId="6A90D391" w14:textId="77777777" w:rsidR="000A671F" w:rsidRDefault="00000000">
      <w:pPr>
        <w:spacing w:before="100" w:beforeAutospacing="1" w:after="100" w:afterAutospacing="1"/>
        <w:ind w:left="708"/>
        <w:rPr>
          <w:rFonts w:ascii="Arial" w:hAnsi="Arial" w:cs="Arial"/>
          <w:bCs/>
          <w:sz w:val="28"/>
          <w:szCs w:val="28"/>
        </w:rPr>
      </w:pPr>
      <w:r w:rsidRPr="00312D2B">
        <w:rPr>
          <w:rFonts w:ascii="Arial" w:hAnsi="Arial" w:cs="Arial"/>
          <w:bCs/>
          <w:sz w:val="28"/>
          <w:szCs w:val="28"/>
        </w:rPr>
        <w:t xml:space="preserve">Εργαλεία ανοικτού </w:t>
      </w:r>
      <w:r w:rsidR="000E598C">
        <w:rPr>
          <w:rFonts w:ascii="Arial" w:hAnsi="Arial" w:cs="Arial"/>
          <w:bCs/>
          <w:sz w:val="28"/>
          <w:szCs w:val="28"/>
        </w:rPr>
        <w:t>κώδικα.................................................................................23</w:t>
      </w:r>
    </w:p>
    <w:p w14:paraId="51114FAB" w14:textId="77777777" w:rsidR="000A671F" w:rsidRDefault="00000000">
      <w:pPr>
        <w:spacing w:before="100" w:beforeAutospacing="1" w:after="100" w:afterAutospacing="1"/>
        <w:ind w:left="708"/>
        <w:rPr>
          <w:rFonts w:ascii="Arial" w:hAnsi="Arial" w:cs="Arial"/>
          <w:bCs/>
          <w:sz w:val="28"/>
          <w:szCs w:val="28"/>
        </w:rPr>
      </w:pPr>
      <w:r w:rsidRPr="00312D2B">
        <w:rPr>
          <w:rFonts w:ascii="Arial" w:hAnsi="Arial" w:cs="Arial"/>
          <w:bCs/>
          <w:sz w:val="28"/>
          <w:szCs w:val="28"/>
        </w:rPr>
        <w:t xml:space="preserve">Μεθοδολογίες &amp; πρακτικές στην </w:t>
      </w:r>
      <w:r w:rsidR="000E598C">
        <w:rPr>
          <w:rFonts w:ascii="Arial" w:hAnsi="Arial" w:cs="Arial"/>
          <w:bCs/>
          <w:sz w:val="28"/>
          <w:szCs w:val="28"/>
        </w:rPr>
        <w:t>Ακαδημία................................................23</w:t>
      </w:r>
    </w:p>
    <w:p w14:paraId="202A45D7" w14:textId="77777777" w:rsidR="000A671F" w:rsidRDefault="00B56021">
      <w:pPr>
        <w:spacing w:before="100" w:beforeAutospacing="1" w:after="100" w:afterAutospacing="1"/>
        <w:ind w:left="708"/>
        <w:rPr>
          <w:rFonts w:ascii="Arial" w:hAnsi="Arial" w:cs="Arial"/>
          <w:bCs/>
          <w:sz w:val="28"/>
          <w:szCs w:val="28"/>
        </w:rPr>
      </w:pPr>
      <w:r>
        <w:rPr>
          <w:rFonts w:ascii="Arial" w:hAnsi="Arial" w:cs="Arial"/>
          <w:bCs/>
          <w:sz w:val="28"/>
          <w:szCs w:val="28"/>
        </w:rPr>
        <w:lastRenderedPageBreak/>
        <w:t>Ασφάλεια....................................................................................................23</w:t>
      </w:r>
    </w:p>
    <w:p w14:paraId="10C6001B" w14:textId="77777777" w:rsidR="000A671F" w:rsidRPr="00321B75" w:rsidRDefault="00000000">
      <w:pPr>
        <w:spacing w:before="100" w:beforeAutospacing="1" w:after="100" w:afterAutospacing="1"/>
        <w:ind w:left="708"/>
        <w:rPr>
          <w:rFonts w:ascii="Arial" w:hAnsi="Arial" w:cs="Arial"/>
          <w:bCs/>
          <w:sz w:val="28"/>
          <w:szCs w:val="28"/>
          <w:lang w:val="el-GR"/>
        </w:rPr>
      </w:pPr>
      <w:r w:rsidRPr="00321B75">
        <w:rPr>
          <w:rFonts w:ascii="Arial" w:hAnsi="Arial" w:cs="Arial"/>
          <w:bCs/>
          <w:sz w:val="28"/>
          <w:szCs w:val="28"/>
          <w:lang w:val="el-GR"/>
        </w:rPr>
        <w:t xml:space="preserve">Αξιολόγηση............................................................................25 </w:t>
      </w:r>
    </w:p>
    <w:p w14:paraId="16FECBBA" w14:textId="77777777" w:rsidR="000A671F" w:rsidRDefault="00000000">
      <w:pPr>
        <w:pStyle w:val="NormalWeb"/>
        <w:spacing w:line="276" w:lineRule="auto"/>
        <w:rPr>
          <w:rFonts w:ascii="Arial" w:eastAsiaTheme="minorHAnsi" w:hAnsi="Arial" w:cs="Arial"/>
          <w:bCs/>
          <w:sz w:val="32"/>
          <w:szCs w:val="22"/>
          <w:lang w:val="it-IT" w:eastAsia="en-US"/>
        </w:rPr>
      </w:pPr>
      <w:r w:rsidRPr="00312D2B">
        <w:rPr>
          <w:rFonts w:ascii="Arial" w:eastAsiaTheme="minorHAnsi" w:hAnsi="Arial" w:cs="Arial"/>
          <w:bCs/>
          <w:sz w:val="32"/>
          <w:szCs w:val="22"/>
          <w:lang w:val="it-IT" w:eastAsia="en-US"/>
        </w:rPr>
        <w:t xml:space="preserve">Ενότητα 3: Εκμάθηση της χρήσης εργαλείων ict για μια ευκολότερη και αποτελεσματικότερη μαθησιακή </w:t>
      </w:r>
      <w:r w:rsidR="00B56021">
        <w:rPr>
          <w:rFonts w:ascii="Arial" w:eastAsiaTheme="minorHAnsi" w:hAnsi="Arial" w:cs="Arial"/>
          <w:bCs/>
          <w:sz w:val="28"/>
          <w:szCs w:val="28"/>
          <w:lang w:val="it-IT" w:eastAsia="en-US"/>
        </w:rPr>
        <w:t>διαδικασία.........................................................................25</w:t>
      </w:r>
    </w:p>
    <w:p w14:paraId="47DA4FB9" w14:textId="77777777" w:rsidR="000A671F" w:rsidRPr="00321B75" w:rsidRDefault="00000000">
      <w:pPr>
        <w:spacing w:before="100" w:beforeAutospacing="1" w:after="100" w:afterAutospacing="1"/>
        <w:ind w:left="708"/>
        <w:rPr>
          <w:rFonts w:ascii="Arial" w:hAnsi="Arial" w:cs="Arial"/>
          <w:bCs/>
          <w:sz w:val="28"/>
          <w:szCs w:val="28"/>
          <w:lang w:val="el-GR"/>
        </w:rPr>
      </w:pPr>
      <w:r w:rsidRPr="00321B75">
        <w:rPr>
          <w:rFonts w:ascii="Arial" w:hAnsi="Arial" w:cs="Arial"/>
          <w:bCs/>
          <w:sz w:val="28"/>
          <w:szCs w:val="28"/>
          <w:lang w:val="el-GR"/>
        </w:rPr>
        <w:t xml:space="preserve">Πώς να χρησιμοποιείτε εργαλεία ΤΠΕ για μια ευκολότερη και αποτελεσματικότερη μαθησιακή </w:t>
      </w:r>
      <w:r w:rsidR="00B56021" w:rsidRPr="00321B75">
        <w:rPr>
          <w:rFonts w:ascii="Arial" w:hAnsi="Arial" w:cs="Arial"/>
          <w:bCs/>
          <w:sz w:val="28"/>
          <w:szCs w:val="28"/>
          <w:lang w:val="el-GR"/>
        </w:rPr>
        <w:t>διαδικασία.................................................................................26</w:t>
      </w:r>
    </w:p>
    <w:p w14:paraId="1D314C0B" w14:textId="77777777" w:rsidR="000A671F" w:rsidRPr="00321B75" w:rsidRDefault="00000000">
      <w:pPr>
        <w:spacing w:before="100" w:beforeAutospacing="1" w:after="100" w:afterAutospacing="1"/>
        <w:ind w:left="708"/>
        <w:rPr>
          <w:rFonts w:ascii="Arial" w:hAnsi="Arial" w:cs="Arial"/>
          <w:bCs/>
          <w:sz w:val="28"/>
          <w:szCs w:val="28"/>
          <w:lang w:val="el-GR"/>
        </w:rPr>
      </w:pPr>
      <w:r w:rsidRPr="00321B75">
        <w:rPr>
          <w:rFonts w:ascii="Arial" w:hAnsi="Arial" w:cs="Arial"/>
          <w:bCs/>
          <w:sz w:val="28"/>
          <w:szCs w:val="28"/>
          <w:lang w:val="el-GR"/>
        </w:rPr>
        <w:t xml:space="preserve">Βήματα που πρέπει να ακολουθηθούν για τη χρήση εργαλείων ΤΠΕ για μια αποτελεσματική μαθησιακή διαδικασία για μαθητές με </w:t>
      </w:r>
      <w:r w:rsidR="00B56021" w:rsidRPr="00321B75">
        <w:rPr>
          <w:rFonts w:ascii="Arial" w:hAnsi="Arial" w:cs="Arial"/>
          <w:bCs/>
          <w:sz w:val="28"/>
          <w:szCs w:val="28"/>
          <w:lang w:val="el-GR"/>
        </w:rPr>
        <w:t>αναπηρίες...............................................................26</w:t>
      </w:r>
    </w:p>
    <w:p w14:paraId="073F01B0" w14:textId="77777777" w:rsidR="000A671F" w:rsidRPr="00321B75" w:rsidRDefault="00000000">
      <w:pPr>
        <w:spacing w:before="100" w:beforeAutospacing="1" w:after="100" w:afterAutospacing="1"/>
        <w:ind w:left="708"/>
        <w:rPr>
          <w:rFonts w:ascii="Arial" w:hAnsi="Arial" w:cs="Arial"/>
          <w:bCs/>
          <w:sz w:val="28"/>
          <w:szCs w:val="28"/>
          <w:lang w:val="el-GR"/>
        </w:rPr>
      </w:pPr>
      <w:r w:rsidRPr="00312D2B">
        <w:rPr>
          <w:rFonts w:ascii="Arial" w:hAnsi="Arial" w:cs="Arial"/>
          <w:bCs/>
          <w:sz w:val="28"/>
          <w:szCs w:val="28"/>
          <w:lang w:val="en-GB"/>
        </w:rPr>
        <w:t>Dos</w:t>
      </w:r>
      <w:r w:rsidRPr="00321B75">
        <w:rPr>
          <w:rFonts w:ascii="Arial" w:hAnsi="Arial" w:cs="Arial"/>
          <w:bCs/>
          <w:sz w:val="28"/>
          <w:szCs w:val="28"/>
          <w:lang w:val="el-GR"/>
        </w:rPr>
        <w:t xml:space="preserve"> και </w:t>
      </w:r>
      <w:r w:rsidRPr="00312D2B">
        <w:rPr>
          <w:rFonts w:ascii="Arial" w:hAnsi="Arial" w:cs="Arial"/>
          <w:bCs/>
          <w:sz w:val="28"/>
          <w:szCs w:val="28"/>
          <w:lang w:val="en-GB"/>
        </w:rPr>
        <w:t>Don</w:t>
      </w:r>
      <w:r w:rsidRPr="00321B75">
        <w:rPr>
          <w:rFonts w:ascii="Arial" w:hAnsi="Arial" w:cs="Arial"/>
          <w:bCs/>
          <w:sz w:val="28"/>
          <w:szCs w:val="28"/>
          <w:lang w:val="el-GR"/>
        </w:rPr>
        <w:t>'</w:t>
      </w:r>
      <w:r w:rsidR="00B56021">
        <w:rPr>
          <w:rFonts w:ascii="Arial" w:hAnsi="Arial" w:cs="Arial"/>
          <w:bCs/>
          <w:sz w:val="28"/>
          <w:szCs w:val="28"/>
          <w:lang w:val="en-GB"/>
        </w:rPr>
        <w:t>ts</w:t>
      </w:r>
      <w:r w:rsidR="00B56021" w:rsidRPr="00321B75">
        <w:rPr>
          <w:rFonts w:ascii="Arial" w:hAnsi="Arial" w:cs="Arial"/>
          <w:bCs/>
          <w:sz w:val="28"/>
          <w:szCs w:val="28"/>
          <w:lang w:val="el-GR"/>
        </w:rPr>
        <w:t>........................................................................29</w:t>
      </w:r>
    </w:p>
    <w:p w14:paraId="17307F8D" w14:textId="77777777" w:rsidR="000A671F" w:rsidRPr="00321B75" w:rsidRDefault="00000000">
      <w:pPr>
        <w:spacing w:before="100" w:beforeAutospacing="1" w:after="100" w:afterAutospacing="1"/>
        <w:ind w:left="708"/>
        <w:rPr>
          <w:rFonts w:ascii="Arial" w:hAnsi="Arial" w:cs="Arial"/>
          <w:bCs/>
          <w:sz w:val="28"/>
          <w:szCs w:val="28"/>
          <w:lang w:val="el-GR"/>
        </w:rPr>
      </w:pPr>
      <w:r w:rsidRPr="00321B75">
        <w:rPr>
          <w:rFonts w:ascii="Arial" w:hAnsi="Arial" w:cs="Arial"/>
          <w:bCs/>
          <w:sz w:val="28"/>
          <w:szCs w:val="28"/>
          <w:lang w:val="el-GR"/>
        </w:rPr>
        <w:t xml:space="preserve">Ζητήματα ασφάλειας που πρέπει να ληφθούν </w:t>
      </w:r>
      <w:r w:rsidR="00B56021" w:rsidRPr="00321B75">
        <w:rPr>
          <w:rFonts w:ascii="Arial" w:hAnsi="Arial" w:cs="Arial"/>
          <w:bCs/>
          <w:sz w:val="28"/>
          <w:szCs w:val="28"/>
          <w:lang w:val="el-GR"/>
        </w:rPr>
        <w:t>υπόψη.............................................................30</w:t>
      </w:r>
    </w:p>
    <w:p w14:paraId="3A9A0A0E" w14:textId="77777777" w:rsidR="000A671F" w:rsidRPr="00321B75" w:rsidRDefault="00000000">
      <w:pPr>
        <w:spacing w:before="100" w:beforeAutospacing="1" w:after="100" w:afterAutospacing="1"/>
        <w:ind w:left="708"/>
        <w:rPr>
          <w:rFonts w:ascii="Arial" w:hAnsi="Arial" w:cs="Arial"/>
          <w:bCs/>
          <w:sz w:val="28"/>
          <w:szCs w:val="28"/>
          <w:lang w:val="el-GR"/>
        </w:rPr>
      </w:pPr>
      <w:r w:rsidRPr="00321B75">
        <w:rPr>
          <w:rFonts w:ascii="Arial" w:hAnsi="Arial" w:cs="Arial"/>
          <w:bCs/>
          <w:sz w:val="28"/>
          <w:szCs w:val="28"/>
          <w:lang w:val="el-GR"/>
        </w:rPr>
        <w:t xml:space="preserve">Αξιολόγηση............................................................................30 </w:t>
      </w:r>
    </w:p>
    <w:p w14:paraId="4280A004" w14:textId="77777777" w:rsidR="000A671F" w:rsidRPr="00321B75" w:rsidRDefault="00000000">
      <w:pPr>
        <w:spacing w:before="100" w:beforeAutospacing="1" w:after="100" w:afterAutospacing="1"/>
        <w:rPr>
          <w:rFonts w:ascii="Arial" w:hAnsi="Arial" w:cs="Arial"/>
          <w:bCs/>
          <w:sz w:val="28"/>
          <w:szCs w:val="28"/>
          <w:lang w:val="el-GR"/>
        </w:rPr>
      </w:pPr>
      <w:r w:rsidRPr="00321B75">
        <w:rPr>
          <w:rFonts w:ascii="Arial" w:hAnsi="Arial" w:cs="Arial"/>
          <w:bCs/>
          <w:sz w:val="28"/>
          <w:szCs w:val="28"/>
          <w:lang w:val="el-GR"/>
        </w:rPr>
        <w:t xml:space="preserve">ΠΑΡΑΡΤΗΜΑ </w:t>
      </w:r>
      <w:r w:rsidR="00B56021" w:rsidRPr="00321B75">
        <w:rPr>
          <w:rFonts w:ascii="Arial" w:hAnsi="Arial" w:cs="Arial"/>
          <w:bCs/>
          <w:sz w:val="28"/>
          <w:szCs w:val="28"/>
          <w:lang w:val="el-GR"/>
        </w:rPr>
        <w:t>Α.......................................................................................32</w:t>
      </w:r>
    </w:p>
    <w:p w14:paraId="5B8786A1" w14:textId="77777777" w:rsidR="001566D4" w:rsidRPr="00321B75" w:rsidRDefault="001566D4" w:rsidP="001566D4">
      <w:pPr>
        <w:spacing w:line="360" w:lineRule="auto"/>
        <w:rPr>
          <w:rFonts w:ascii="Arial" w:hAnsi="Arial" w:cs="Arial"/>
          <w:b/>
          <w:bCs/>
          <w:sz w:val="28"/>
          <w:szCs w:val="28"/>
          <w:u w:val="single"/>
          <w:lang w:val="el-GR"/>
        </w:rPr>
      </w:pPr>
    </w:p>
    <w:p w14:paraId="7944ABC5" w14:textId="77777777" w:rsidR="005B21DD" w:rsidRPr="00321B75" w:rsidRDefault="005B21DD" w:rsidP="001566D4">
      <w:pPr>
        <w:spacing w:line="360" w:lineRule="auto"/>
        <w:rPr>
          <w:rFonts w:ascii="Arial" w:hAnsi="Arial" w:cs="Arial"/>
          <w:b/>
          <w:bCs/>
          <w:sz w:val="28"/>
          <w:szCs w:val="28"/>
          <w:u w:val="single"/>
          <w:lang w:val="el-GR"/>
        </w:rPr>
      </w:pPr>
    </w:p>
    <w:p w14:paraId="5A7EAA3D" w14:textId="77777777" w:rsidR="005B21DD" w:rsidRPr="00321B75" w:rsidRDefault="005B21DD" w:rsidP="001566D4">
      <w:pPr>
        <w:spacing w:line="360" w:lineRule="auto"/>
        <w:rPr>
          <w:rFonts w:ascii="Arial" w:hAnsi="Arial" w:cs="Arial"/>
          <w:b/>
          <w:bCs/>
          <w:sz w:val="28"/>
          <w:szCs w:val="28"/>
          <w:u w:val="single"/>
          <w:lang w:val="el-GR"/>
        </w:rPr>
      </w:pPr>
    </w:p>
    <w:p w14:paraId="4855C1CC" w14:textId="77777777" w:rsidR="005B21DD" w:rsidRPr="00321B75" w:rsidRDefault="005B21DD" w:rsidP="001566D4">
      <w:pPr>
        <w:spacing w:line="360" w:lineRule="auto"/>
        <w:rPr>
          <w:rFonts w:ascii="Arial" w:hAnsi="Arial" w:cs="Arial"/>
          <w:b/>
          <w:bCs/>
          <w:sz w:val="28"/>
          <w:szCs w:val="28"/>
          <w:u w:val="single"/>
          <w:lang w:val="el-GR"/>
        </w:rPr>
      </w:pPr>
    </w:p>
    <w:p w14:paraId="1CF88E92" w14:textId="77777777" w:rsidR="005B21DD" w:rsidRPr="00321B75" w:rsidRDefault="005B21DD" w:rsidP="001566D4">
      <w:pPr>
        <w:spacing w:line="360" w:lineRule="auto"/>
        <w:rPr>
          <w:rFonts w:ascii="Arial" w:hAnsi="Arial" w:cs="Arial"/>
          <w:b/>
          <w:bCs/>
          <w:sz w:val="28"/>
          <w:szCs w:val="28"/>
          <w:u w:val="single"/>
          <w:lang w:val="el-GR"/>
        </w:rPr>
      </w:pPr>
    </w:p>
    <w:p w14:paraId="06823A41" w14:textId="77777777" w:rsidR="005B21DD" w:rsidRPr="00321B75" w:rsidRDefault="005B21DD" w:rsidP="001566D4">
      <w:pPr>
        <w:spacing w:line="360" w:lineRule="auto"/>
        <w:rPr>
          <w:rFonts w:ascii="Arial" w:hAnsi="Arial" w:cs="Arial"/>
          <w:b/>
          <w:bCs/>
          <w:sz w:val="28"/>
          <w:szCs w:val="28"/>
          <w:u w:val="single"/>
          <w:lang w:val="el-GR"/>
        </w:rPr>
      </w:pPr>
    </w:p>
    <w:p w14:paraId="4D018077" w14:textId="77777777" w:rsidR="00196582" w:rsidRPr="00321B75" w:rsidRDefault="00196582" w:rsidP="001566D4">
      <w:pPr>
        <w:spacing w:line="360" w:lineRule="auto"/>
        <w:rPr>
          <w:rFonts w:ascii="Arial" w:hAnsi="Arial" w:cs="Arial"/>
          <w:b/>
          <w:bCs/>
          <w:sz w:val="28"/>
          <w:szCs w:val="28"/>
          <w:u w:val="single"/>
          <w:lang w:val="el-GR"/>
        </w:rPr>
      </w:pPr>
    </w:p>
    <w:p w14:paraId="4DAA3F8E" w14:textId="77777777" w:rsidR="00196582" w:rsidRPr="00321B75" w:rsidRDefault="00196582" w:rsidP="001566D4">
      <w:pPr>
        <w:spacing w:line="360" w:lineRule="auto"/>
        <w:rPr>
          <w:rFonts w:ascii="Arial" w:hAnsi="Arial" w:cs="Arial"/>
          <w:b/>
          <w:bCs/>
          <w:sz w:val="28"/>
          <w:szCs w:val="28"/>
          <w:u w:val="single"/>
          <w:lang w:val="el-GR"/>
        </w:rPr>
      </w:pPr>
    </w:p>
    <w:p w14:paraId="1754FAC3" w14:textId="77777777" w:rsidR="005B21DD" w:rsidRPr="00321B75" w:rsidRDefault="005B21DD" w:rsidP="001566D4">
      <w:pPr>
        <w:spacing w:line="360" w:lineRule="auto"/>
        <w:rPr>
          <w:rFonts w:ascii="Arial" w:hAnsi="Arial" w:cs="Arial"/>
          <w:b/>
          <w:bCs/>
          <w:sz w:val="28"/>
          <w:szCs w:val="28"/>
          <w:u w:val="single"/>
          <w:lang w:val="el-GR"/>
        </w:rPr>
      </w:pPr>
    </w:p>
    <w:p w14:paraId="3224CBF4" w14:textId="77777777" w:rsidR="005B21DD" w:rsidRPr="00321B75" w:rsidRDefault="005B21DD" w:rsidP="001566D4">
      <w:pPr>
        <w:spacing w:line="360" w:lineRule="auto"/>
        <w:rPr>
          <w:rFonts w:ascii="Arial" w:hAnsi="Arial" w:cs="Arial"/>
          <w:b/>
          <w:bCs/>
          <w:sz w:val="28"/>
          <w:szCs w:val="28"/>
          <w:u w:val="single"/>
          <w:lang w:val="el-GR"/>
        </w:rPr>
      </w:pPr>
    </w:p>
    <w:p w14:paraId="48B1238F" w14:textId="77777777" w:rsidR="005B21DD" w:rsidRPr="00321B75" w:rsidRDefault="005B21DD" w:rsidP="001566D4">
      <w:pPr>
        <w:spacing w:line="360" w:lineRule="auto"/>
        <w:rPr>
          <w:rFonts w:ascii="Arial" w:hAnsi="Arial" w:cs="Arial"/>
          <w:b/>
          <w:bCs/>
          <w:sz w:val="28"/>
          <w:szCs w:val="28"/>
          <w:u w:val="single"/>
          <w:lang w:val="el-GR"/>
        </w:rPr>
      </w:pPr>
    </w:p>
    <w:p w14:paraId="4EAE0F92" w14:textId="77777777" w:rsidR="005B21DD" w:rsidRPr="00321B75" w:rsidRDefault="005B21DD" w:rsidP="001566D4">
      <w:pPr>
        <w:spacing w:line="360" w:lineRule="auto"/>
        <w:rPr>
          <w:rFonts w:ascii="Arial" w:hAnsi="Arial" w:cs="Arial"/>
          <w:b/>
          <w:bCs/>
          <w:sz w:val="28"/>
          <w:szCs w:val="28"/>
          <w:u w:val="single"/>
          <w:lang w:val="el-GR"/>
        </w:rPr>
      </w:pPr>
    </w:p>
    <w:p w14:paraId="06984017" w14:textId="77777777" w:rsidR="001566D4" w:rsidRPr="00321B75" w:rsidRDefault="001566D4" w:rsidP="001566D4">
      <w:pPr>
        <w:rPr>
          <w:rFonts w:ascii="Arial" w:hAnsi="Arial" w:cs="Arial"/>
          <w:b/>
          <w:bCs/>
          <w:sz w:val="28"/>
          <w:szCs w:val="28"/>
          <w:u w:val="single"/>
          <w:lang w:val="el-GR"/>
        </w:rPr>
      </w:pPr>
    </w:p>
    <w:p w14:paraId="19DF62FD" w14:textId="77777777" w:rsidR="000A671F" w:rsidRDefault="00000000">
      <w:pPr>
        <w:rPr>
          <w:rFonts w:ascii="Arial" w:hAnsi="Arial" w:cs="Arial"/>
          <w:b/>
          <w:sz w:val="32"/>
          <w:szCs w:val="32"/>
          <w:u w:val="single"/>
        </w:rPr>
      </w:pPr>
      <w:bookmarkStart w:id="2" w:name="_heading=h.30j0zll" w:colFirst="0" w:colLast="0"/>
      <w:bookmarkEnd w:id="2"/>
      <w:r w:rsidRPr="00E6017B">
        <w:rPr>
          <w:rFonts w:ascii="Arial" w:hAnsi="Arial" w:cs="Arial"/>
          <w:b/>
          <w:sz w:val="32"/>
          <w:szCs w:val="32"/>
          <w:u w:val="single"/>
        </w:rPr>
        <w:t xml:space="preserve">Εισαγωγή </w:t>
      </w:r>
    </w:p>
    <w:p w14:paraId="29E532F8" w14:textId="77777777" w:rsidR="000A671F" w:rsidRDefault="00000000">
      <w:pPr>
        <w:tabs>
          <w:tab w:val="left" w:pos="3000"/>
        </w:tabs>
        <w:spacing w:before="240" w:after="120" w:line="360" w:lineRule="auto"/>
        <w:jc w:val="both"/>
        <w:rPr>
          <w:rFonts w:ascii="Arial" w:eastAsia="Times New Roman" w:hAnsi="Arial" w:cs="Arial"/>
          <w:bCs/>
          <w:sz w:val="24"/>
          <w:szCs w:val="24"/>
        </w:rPr>
      </w:pPr>
      <w:r w:rsidRPr="00414004">
        <w:rPr>
          <w:rFonts w:ascii="Arial" w:eastAsia="Times New Roman" w:hAnsi="Arial" w:cs="Arial"/>
          <w:bCs/>
          <w:sz w:val="24"/>
          <w:szCs w:val="24"/>
        </w:rPr>
        <w:t>Οι φοιτητές με αναπηρία μπορεί να αντιμετωπίσουν μια σειρά από δυσκολίες κατά την παρακολούθηση της τριτοβάθμιας εκπαίδευσης στο πανεπιστήμιο. Ορισμένες από τις προκλήσεις που μπορεί να αντιμετωπίσουν περιλαμβάνουν φυσικά εμπόδια</w:t>
      </w:r>
      <w:r w:rsidR="00B757B1" w:rsidRPr="00414004">
        <w:rPr>
          <w:rFonts w:ascii="Arial" w:eastAsia="Times New Roman" w:hAnsi="Arial" w:cs="Arial"/>
          <w:bCs/>
          <w:sz w:val="24"/>
          <w:szCs w:val="24"/>
        </w:rPr>
        <w:t xml:space="preserve">, </w:t>
      </w:r>
      <w:r w:rsidRPr="00414004">
        <w:rPr>
          <w:rFonts w:ascii="Arial" w:eastAsia="Times New Roman" w:hAnsi="Arial" w:cs="Arial"/>
          <w:bCs/>
          <w:sz w:val="24"/>
          <w:szCs w:val="24"/>
        </w:rPr>
        <w:t>εμπόδια συμπεριφοράς</w:t>
      </w:r>
      <w:r w:rsidR="00B757B1" w:rsidRPr="00414004">
        <w:rPr>
          <w:rFonts w:ascii="Arial" w:eastAsia="Times New Roman" w:hAnsi="Arial" w:cs="Arial"/>
          <w:bCs/>
          <w:sz w:val="24"/>
          <w:szCs w:val="24"/>
        </w:rPr>
        <w:t xml:space="preserve">, οικονομικά εμπόδια, θέματα ψυχικής υγείας, έλλειψη υποστήριξης, στίγμα και διακρίσεις. Πάνω σε </w:t>
      </w:r>
      <w:r w:rsidR="000706FD" w:rsidRPr="00414004">
        <w:rPr>
          <w:rFonts w:ascii="Arial" w:eastAsia="Times New Roman" w:hAnsi="Arial" w:cs="Arial"/>
          <w:bCs/>
          <w:sz w:val="24"/>
          <w:szCs w:val="24"/>
        </w:rPr>
        <w:t xml:space="preserve">όλα αυτά υπάρχουν διάφορες </w:t>
      </w:r>
      <w:r w:rsidRPr="00414004">
        <w:rPr>
          <w:rFonts w:ascii="Arial" w:eastAsia="Times New Roman" w:hAnsi="Arial" w:cs="Arial"/>
          <w:bCs/>
          <w:sz w:val="24"/>
          <w:szCs w:val="24"/>
        </w:rPr>
        <w:t xml:space="preserve">ακαδημαϊκές προκλήσεις </w:t>
      </w:r>
      <w:r w:rsidR="000706FD" w:rsidRPr="00414004">
        <w:rPr>
          <w:rFonts w:ascii="Arial" w:eastAsia="Times New Roman" w:hAnsi="Arial" w:cs="Arial"/>
          <w:bCs/>
          <w:sz w:val="24"/>
          <w:szCs w:val="24"/>
        </w:rPr>
        <w:t xml:space="preserve">ανάλογα </w:t>
      </w:r>
      <w:r w:rsidRPr="00414004">
        <w:rPr>
          <w:rFonts w:ascii="Arial" w:eastAsia="Times New Roman" w:hAnsi="Arial" w:cs="Arial"/>
          <w:bCs/>
          <w:sz w:val="24"/>
          <w:szCs w:val="24"/>
        </w:rPr>
        <w:t xml:space="preserve">με την αναπηρία </w:t>
      </w:r>
      <w:r w:rsidR="000706FD" w:rsidRPr="00414004">
        <w:rPr>
          <w:rFonts w:ascii="Arial" w:eastAsia="Times New Roman" w:hAnsi="Arial" w:cs="Arial"/>
          <w:bCs/>
          <w:sz w:val="24"/>
          <w:szCs w:val="24"/>
        </w:rPr>
        <w:t>του φοιτητή</w:t>
      </w:r>
      <w:r w:rsidRPr="00414004">
        <w:rPr>
          <w:rFonts w:ascii="Arial" w:eastAsia="Times New Roman" w:hAnsi="Arial" w:cs="Arial"/>
          <w:bCs/>
          <w:sz w:val="24"/>
          <w:szCs w:val="24"/>
        </w:rPr>
        <w:t xml:space="preserve">, </w:t>
      </w:r>
      <w:r w:rsidR="000706FD" w:rsidRPr="00414004">
        <w:rPr>
          <w:rFonts w:ascii="Arial" w:eastAsia="Times New Roman" w:hAnsi="Arial" w:cs="Arial"/>
          <w:bCs/>
          <w:sz w:val="24"/>
          <w:szCs w:val="24"/>
        </w:rPr>
        <w:t xml:space="preserve">που τους περιορίζουν από </w:t>
      </w:r>
      <w:r w:rsidRPr="00414004">
        <w:rPr>
          <w:rFonts w:ascii="Arial" w:eastAsia="Times New Roman" w:hAnsi="Arial" w:cs="Arial"/>
          <w:bCs/>
          <w:sz w:val="24"/>
          <w:szCs w:val="24"/>
        </w:rPr>
        <w:t xml:space="preserve">ορισμένες ακαδημαϊκές εργασίες, όπως η ανάγνωση, η συγγραφή ή η συμμετοχή σε εξετάσεις. </w:t>
      </w:r>
      <w:r w:rsidR="000706FD" w:rsidRPr="00414004">
        <w:rPr>
          <w:rFonts w:ascii="Arial" w:eastAsia="Times New Roman" w:hAnsi="Arial" w:cs="Arial"/>
          <w:bCs/>
          <w:sz w:val="24"/>
          <w:szCs w:val="24"/>
        </w:rPr>
        <w:t xml:space="preserve">Τις περισσότερες φορές αυτές οι προκλήσεις είναι απωθητικές στο να επιτρέψουν στους φοιτητές να ολοκληρώσουν τις σπουδές τους. </w:t>
      </w:r>
      <w:r w:rsidRPr="00414004">
        <w:rPr>
          <w:rFonts w:ascii="Arial" w:eastAsia="Times New Roman" w:hAnsi="Arial" w:cs="Arial"/>
          <w:bCs/>
          <w:sz w:val="24"/>
          <w:szCs w:val="24"/>
        </w:rPr>
        <w:t>Είναι σημαντικό τα πανεπιστήμια να εργάζονται για την αντιμετώπιση αυτών των προκλήσεων και να παρέχουν υποστήριξη, ώστε να διασφαλίζουν ότι όλοι οι φοιτητές έχουν ίσες ευκαιρίες να επιτύχουν.</w:t>
      </w:r>
    </w:p>
    <w:p w14:paraId="58E10A44" w14:textId="77777777" w:rsidR="000A671F" w:rsidRDefault="000706FD">
      <w:pPr>
        <w:tabs>
          <w:tab w:val="left" w:pos="3000"/>
        </w:tabs>
        <w:spacing w:before="240" w:after="120" w:line="360" w:lineRule="auto"/>
        <w:jc w:val="both"/>
        <w:rPr>
          <w:rFonts w:ascii="Arial" w:eastAsia="Times New Roman" w:hAnsi="Arial" w:cs="Arial"/>
          <w:bCs/>
          <w:sz w:val="24"/>
          <w:szCs w:val="24"/>
        </w:rPr>
      </w:pPr>
      <w:r w:rsidRPr="00414004">
        <w:rPr>
          <w:rFonts w:ascii="Arial" w:eastAsia="Times New Roman" w:hAnsi="Arial" w:cs="Arial"/>
          <w:bCs/>
          <w:sz w:val="24"/>
          <w:szCs w:val="24"/>
        </w:rPr>
        <w:t xml:space="preserve">Υπάρχει, ωστόσο, </w:t>
      </w:r>
      <w:r w:rsidR="00000000" w:rsidRPr="00414004">
        <w:rPr>
          <w:rFonts w:ascii="Arial" w:eastAsia="Times New Roman" w:hAnsi="Arial" w:cs="Arial"/>
          <w:bCs/>
          <w:sz w:val="24"/>
          <w:szCs w:val="24"/>
        </w:rPr>
        <w:t>μια ποικιλία προσεγγίσεων και τεχνολογιών που χρησιμοποιούνται για να βοηθήσουν τους μαθητές με αναπηρίες, ανάλογα με τις ειδικές ανάγκες τους</w:t>
      </w:r>
      <w:r w:rsidR="00BC369E">
        <w:rPr>
          <w:rFonts w:ascii="Arial" w:eastAsia="Times New Roman" w:hAnsi="Arial" w:cs="Arial"/>
          <w:bCs/>
          <w:sz w:val="24"/>
          <w:szCs w:val="24"/>
        </w:rPr>
        <w:t xml:space="preserve">. </w:t>
      </w:r>
      <w:r w:rsidRPr="00414004">
        <w:rPr>
          <w:rFonts w:ascii="Arial" w:eastAsia="Times New Roman" w:hAnsi="Arial" w:cs="Arial"/>
          <w:bCs/>
          <w:sz w:val="24"/>
          <w:szCs w:val="24"/>
        </w:rPr>
        <w:t xml:space="preserve">Οι προσεγγίσεις αυτές διευκολύνονται από ένα σύνολο εργαλείων </w:t>
      </w:r>
      <w:r w:rsidR="00CE4656" w:rsidRPr="00414004">
        <w:rPr>
          <w:rFonts w:ascii="Arial" w:eastAsia="Times New Roman" w:hAnsi="Arial" w:cs="Arial"/>
          <w:bCs/>
          <w:sz w:val="24"/>
          <w:szCs w:val="24"/>
        </w:rPr>
        <w:t xml:space="preserve">ΤΠΕ (Τεχνολογίες Πληροφορικής και Επικοινωνιών) </w:t>
      </w:r>
      <w:r w:rsidRPr="00414004">
        <w:rPr>
          <w:rFonts w:ascii="Arial" w:eastAsia="Times New Roman" w:hAnsi="Arial" w:cs="Arial"/>
          <w:bCs/>
          <w:sz w:val="24"/>
          <w:szCs w:val="24"/>
        </w:rPr>
        <w:t xml:space="preserve">(φυσικών και ψηφιακών) </w:t>
      </w:r>
      <w:r w:rsidR="00CE4656" w:rsidRPr="00414004">
        <w:rPr>
          <w:rFonts w:ascii="Arial" w:eastAsia="Times New Roman" w:hAnsi="Arial" w:cs="Arial"/>
          <w:bCs/>
          <w:sz w:val="24"/>
          <w:szCs w:val="24"/>
        </w:rPr>
        <w:t>που διαδραματίζουν σημαντικό ρόλο στην υποστήριξη των μαθητών με αναπηρία στην εκπαίδευσή τους.</w:t>
      </w:r>
    </w:p>
    <w:p w14:paraId="4C53B90E" w14:textId="77777777" w:rsidR="000A671F" w:rsidRDefault="00000000">
      <w:pPr>
        <w:tabs>
          <w:tab w:val="left" w:pos="3000"/>
        </w:tabs>
        <w:spacing w:before="240" w:after="120" w:line="360" w:lineRule="auto"/>
        <w:jc w:val="both"/>
        <w:rPr>
          <w:rFonts w:ascii="Arial" w:eastAsia="Times New Roman" w:hAnsi="Arial" w:cs="Arial"/>
          <w:bCs/>
          <w:sz w:val="24"/>
          <w:szCs w:val="24"/>
        </w:rPr>
      </w:pPr>
      <w:r w:rsidRPr="00414004">
        <w:rPr>
          <w:rFonts w:ascii="Arial" w:eastAsia="Times New Roman" w:hAnsi="Arial" w:cs="Arial"/>
          <w:bCs/>
          <w:sz w:val="24"/>
          <w:szCs w:val="24"/>
        </w:rPr>
        <w:t xml:space="preserve">Οι μαθητές με αναπηρία έχουν μοναδικές ανάγκες </w:t>
      </w:r>
      <w:r w:rsidR="00A364D9" w:rsidRPr="00414004">
        <w:rPr>
          <w:rFonts w:ascii="Arial" w:eastAsia="Times New Roman" w:hAnsi="Arial" w:cs="Arial"/>
          <w:bCs/>
          <w:sz w:val="24"/>
          <w:szCs w:val="24"/>
        </w:rPr>
        <w:t xml:space="preserve">αλλά και </w:t>
      </w:r>
      <w:r w:rsidRPr="00414004">
        <w:rPr>
          <w:rFonts w:ascii="Arial" w:eastAsia="Times New Roman" w:hAnsi="Arial" w:cs="Arial"/>
          <w:bCs/>
          <w:sz w:val="24"/>
          <w:szCs w:val="24"/>
        </w:rPr>
        <w:t xml:space="preserve">ευκαιρίες στην </w:t>
      </w:r>
      <w:r w:rsidR="00A364D9" w:rsidRPr="00414004">
        <w:rPr>
          <w:rFonts w:ascii="Arial" w:eastAsia="Times New Roman" w:hAnsi="Arial" w:cs="Arial"/>
          <w:bCs/>
          <w:sz w:val="24"/>
          <w:szCs w:val="24"/>
        </w:rPr>
        <w:t>ακαδημαϊκή τους ζωή</w:t>
      </w:r>
      <w:r w:rsidRPr="00414004">
        <w:rPr>
          <w:rFonts w:ascii="Arial" w:eastAsia="Times New Roman" w:hAnsi="Arial" w:cs="Arial"/>
          <w:bCs/>
          <w:sz w:val="24"/>
          <w:szCs w:val="24"/>
        </w:rPr>
        <w:t xml:space="preserve">. Από τη </w:t>
      </w:r>
      <w:r w:rsidR="00A364D9" w:rsidRPr="00414004">
        <w:rPr>
          <w:rFonts w:ascii="Arial" w:eastAsia="Times New Roman" w:hAnsi="Arial" w:cs="Arial"/>
          <w:bCs/>
          <w:sz w:val="24"/>
          <w:szCs w:val="24"/>
        </w:rPr>
        <w:t xml:space="preserve">μία πλευρά, κάθε Σχολή </w:t>
      </w:r>
      <w:r w:rsidR="00F53E23" w:rsidRPr="00414004">
        <w:rPr>
          <w:rFonts w:ascii="Arial" w:eastAsia="Times New Roman" w:hAnsi="Arial" w:cs="Arial"/>
          <w:bCs/>
          <w:sz w:val="24"/>
          <w:szCs w:val="24"/>
        </w:rPr>
        <w:t xml:space="preserve">θα πρέπει να </w:t>
      </w:r>
      <w:r w:rsidR="00A364D9" w:rsidRPr="00414004">
        <w:rPr>
          <w:rFonts w:ascii="Arial" w:eastAsia="Times New Roman" w:hAnsi="Arial" w:cs="Arial"/>
          <w:bCs/>
          <w:sz w:val="24"/>
          <w:szCs w:val="24"/>
        </w:rPr>
        <w:t xml:space="preserve">διαθέτει </w:t>
      </w:r>
      <w:r w:rsidRPr="00414004">
        <w:rPr>
          <w:rFonts w:ascii="Arial" w:eastAsia="Times New Roman" w:hAnsi="Arial" w:cs="Arial"/>
          <w:bCs/>
          <w:sz w:val="24"/>
          <w:szCs w:val="24"/>
        </w:rPr>
        <w:t>προσβάσιμες υποδομές</w:t>
      </w:r>
      <w:r w:rsidR="00A364D9" w:rsidRPr="00414004">
        <w:rPr>
          <w:rFonts w:ascii="Arial" w:eastAsia="Times New Roman" w:hAnsi="Arial" w:cs="Arial"/>
          <w:bCs/>
          <w:sz w:val="24"/>
          <w:szCs w:val="24"/>
        </w:rPr>
        <w:t xml:space="preserve">, όπου τα </w:t>
      </w:r>
      <w:r w:rsidRPr="00414004">
        <w:rPr>
          <w:rFonts w:ascii="Arial" w:eastAsia="Times New Roman" w:hAnsi="Arial" w:cs="Arial"/>
          <w:bCs/>
          <w:sz w:val="24"/>
          <w:szCs w:val="24"/>
        </w:rPr>
        <w:t>κτίρια</w:t>
      </w:r>
      <w:r w:rsidR="00A364D9" w:rsidRPr="00414004">
        <w:rPr>
          <w:rFonts w:ascii="Arial" w:eastAsia="Times New Roman" w:hAnsi="Arial" w:cs="Arial"/>
          <w:bCs/>
          <w:sz w:val="24"/>
          <w:szCs w:val="24"/>
        </w:rPr>
        <w:t xml:space="preserve">, οι υποδομές </w:t>
      </w:r>
      <w:r w:rsidRPr="00414004">
        <w:rPr>
          <w:rFonts w:ascii="Arial" w:eastAsia="Times New Roman" w:hAnsi="Arial" w:cs="Arial"/>
          <w:bCs/>
          <w:sz w:val="24"/>
          <w:szCs w:val="24"/>
        </w:rPr>
        <w:t xml:space="preserve">και οι εγκαταστάσεις θα είναι πλήρως προσβάσιμες στους φοιτητές με αναπηρία, </w:t>
      </w:r>
      <w:r w:rsidR="00F53E23" w:rsidRPr="00414004">
        <w:rPr>
          <w:rFonts w:ascii="Arial" w:eastAsia="Times New Roman" w:hAnsi="Arial" w:cs="Arial"/>
          <w:bCs/>
          <w:sz w:val="24"/>
          <w:szCs w:val="24"/>
        </w:rPr>
        <w:t>συμπεριλαμβανομένης της πρόσβασης σε εξωσχολικές δραστηριότητες</w:t>
      </w:r>
      <w:r w:rsidRPr="00414004">
        <w:rPr>
          <w:rFonts w:ascii="Arial" w:eastAsia="Times New Roman" w:hAnsi="Arial" w:cs="Arial"/>
          <w:bCs/>
          <w:sz w:val="24"/>
          <w:szCs w:val="24"/>
        </w:rPr>
        <w:t>.</w:t>
      </w:r>
      <w:r w:rsidR="00A364D9" w:rsidRPr="00414004">
        <w:rPr>
          <w:rFonts w:ascii="Arial" w:eastAsia="Times New Roman" w:hAnsi="Arial" w:cs="Arial"/>
          <w:bCs/>
          <w:sz w:val="24"/>
          <w:szCs w:val="24"/>
        </w:rPr>
        <w:t xml:space="preserve"> Αυτό </w:t>
      </w:r>
      <w:r w:rsidR="00A364D9" w:rsidRPr="00414004">
        <w:rPr>
          <w:rFonts w:ascii="Arial" w:eastAsia="Times New Roman" w:hAnsi="Arial" w:cs="Arial"/>
          <w:bCs/>
          <w:sz w:val="24"/>
          <w:szCs w:val="24"/>
        </w:rPr>
        <w:lastRenderedPageBreak/>
        <w:t xml:space="preserve">περιλαμβάνει ράμπες, ανελκυστήρες και άλλες διευκολύνσεις που διευκολύνουν τους φοιτητές να περιηγηθούν στην πανεπιστημιούπολη. Από την </w:t>
      </w:r>
      <w:r w:rsidR="00F53E23" w:rsidRPr="00414004">
        <w:rPr>
          <w:rFonts w:ascii="Arial" w:eastAsia="Times New Roman" w:hAnsi="Arial" w:cs="Arial"/>
          <w:bCs/>
          <w:sz w:val="24"/>
          <w:szCs w:val="24"/>
        </w:rPr>
        <w:t xml:space="preserve">άλλη πλευρά, η ψηφιακή προσβασιμότητα κάνει χρήση των τεχνολογικών εξελίξεων για την υποστήριξη του </w:t>
      </w:r>
      <w:r w:rsidRPr="00414004">
        <w:rPr>
          <w:rFonts w:ascii="Arial" w:eastAsia="Times New Roman" w:hAnsi="Arial" w:cs="Arial"/>
          <w:bCs/>
          <w:sz w:val="24"/>
          <w:szCs w:val="24"/>
        </w:rPr>
        <w:t>προγράμματος σπουδών χωρίς αποκλεισμούς</w:t>
      </w:r>
      <w:r w:rsidR="00F53E23" w:rsidRPr="00414004">
        <w:rPr>
          <w:rFonts w:ascii="Arial" w:eastAsia="Times New Roman" w:hAnsi="Arial" w:cs="Arial"/>
          <w:bCs/>
          <w:sz w:val="24"/>
          <w:szCs w:val="24"/>
        </w:rPr>
        <w:t xml:space="preserve">. Η υποστηρικτική τεχνολογία μπορεί να βοηθήσει τις σπουδές, συμπεριλαμβανομένων των προγραμμάτων ανάγνωσης οθόνης, του λογισμικού μετατροπής κειμένου σε ομιλία και άλλων εργαλείων που διευκολύνουν την πρόσβαση και την αλληλεπίδραση με το ψηφιακό υλικό. Η προσαρμοσμένη </w:t>
      </w:r>
      <w:r w:rsidRPr="00414004">
        <w:rPr>
          <w:rFonts w:ascii="Arial" w:eastAsia="Times New Roman" w:hAnsi="Arial" w:cs="Arial"/>
          <w:bCs/>
          <w:sz w:val="24"/>
          <w:szCs w:val="24"/>
        </w:rPr>
        <w:t xml:space="preserve">συμβουλευτική και οι υπηρεσίες υποστήριξης </w:t>
      </w:r>
      <w:r w:rsidR="00F53E23" w:rsidRPr="00414004">
        <w:rPr>
          <w:rFonts w:ascii="Arial" w:eastAsia="Times New Roman" w:hAnsi="Arial" w:cs="Arial"/>
          <w:bCs/>
          <w:sz w:val="24"/>
          <w:szCs w:val="24"/>
        </w:rPr>
        <w:t xml:space="preserve">και οι </w:t>
      </w:r>
      <w:r w:rsidRPr="00414004">
        <w:rPr>
          <w:rFonts w:ascii="Arial" w:eastAsia="Times New Roman" w:hAnsi="Arial" w:cs="Arial"/>
          <w:bCs/>
          <w:sz w:val="24"/>
          <w:szCs w:val="24"/>
        </w:rPr>
        <w:t xml:space="preserve">ευκαιρίες απασχόλησης </w:t>
      </w:r>
      <w:r w:rsidR="00476A5E" w:rsidRPr="00414004">
        <w:rPr>
          <w:rFonts w:ascii="Arial" w:eastAsia="Times New Roman" w:hAnsi="Arial" w:cs="Arial"/>
          <w:bCs/>
          <w:sz w:val="24"/>
          <w:szCs w:val="24"/>
        </w:rPr>
        <w:t xml:space="preserve">μπορούν να βοηθήσουν τους ΑΜΕΑ να </w:t>
      </w:r>
      <w:r w:rsidRPr="00414004">
        <w:rPr>
          <w:rFonts w:ascii="Arial" w:eastAsia="Times New Roman" w:hAnsi="Arial" w:cs="Arial"/>
          <w:bCs/>
          <w:sz w:val="24"/>
          <w:szCs w:val="24"/>
        </w:rPr>
        <w:t xml:space="preserve">αποκτήσουν </w:t>
      </w:r>
      <w:r w:rsidR="00476A5E" w:rsidRPr="00414004">
        <w:rPr>
          <w:rFonts w:ascii="Arial" w:eastAsia="Times New Roman" w:hAnsi="Arial" w:cs="Arial"/>
          <w:bCs/>
          <w:sz w:val="24"/>
          <w:szCs w:val="24"/>
        </w:rPr>
        <w:t xml:space="preserve">πρόσβαση σε </w:t>
      </w:r>
      <w:r w:rsidRPr="00414004">
        <w:rPr>
          <w:rFonts w:ascii="Arial" w:eastAsia="Times New Roman" w:hAnsi="Arial" w:cs="Arial"/>
          <w:bCs/>
          <w:sz w:val="24"/>
          <w:szCs w:val="24"/>
        </w:rPr>
        <w:t xml:space="preserve">ευκαιρίες απασχόλησης, να αποκτήσουν πολύτιμη εμπειρία και να προετοιμαστούν για τη μελλοντική τους σταδιοδρομία. Τα </w:t>
      </w:r>
      <w:r w:rsidR="00476A5E" w:rsidRPr="00414004">
        <w:rPr>
          <w:rFonts w:ascii="Arial" w:eastAsia="Times New Roman" w:hAnsi="Arial" w:cs="Arial"/>
          <w:bCs/>
          <w:sz w:val="24"/>
          <w:szCs w:val="24"/>
        </w:rPr>
        <w:t>οφέλη της υποστηρικτικής τεχνολογίας για τους μαθητές με αναπηρία, συμπεριλαμβανομένης της βελτίωσης των ακαδημαϊκών επιδόσεων, της αυξημένης συμμετοχής στην τάξη και της μεγαλύτερης ανεξαρτησίας</w:t>
      </w:r>
      <w:r w:rsidR="00476A5E" w:rsidRPr="00414004">
        <w:rPr>
          <w:rStyle w:val="FootnoteReference"/>
          <w:rFonts w:ascii="Arial" w:eastAsia="Times New Roman" w:hAnsi="Arial" w:cs="Arial"/>
          <w:bCs/>
          <w:sz w:val="24"/>
          <w:szCs w:val="24"/>
        </w:rPr>
        <w:footnoteReference w:id="1"/>
      </w:r>
      <w:r w:rsidR="00476A5E" w:rsidRPr="00414004">
        <w:rPr>
          <w:rFonts w:ascii="Arial" w:eastAsia="Times New Roman" w:hAnsi="Arial" w:cs="Arial"/>
          <w:bCs/>
          <w:sz w:val="24"/>
          <w:szCs w:val="24"/>
        </w:rPr>
        <w:t xml:space="preserve"> . Ο αντίκτυπος της υποστηρικτικής τεχνολογίας στην ακαδημαϊκή επίδοση των φοιτητών πανεπιστημίου με αναπηρία, διαπιστώνοντας ότι μπορεί να βελτιώσει σημαντικά τους βαθμούς και τη συνολική ακαδημαϊκή τους επίδοση.</w:t>
      </w:r>
      <w:r w:rsidR="00476A5E" w:rsidRPr="00414004">
        <w:rPr>
          <w:rStyle w:val="FootnoteReference"/>
          <w:rFonts w:ascii="Arial" w:eastAsia="Times New Roman" w:hAnsi="Arial" w:cs="Arial"/>
          <w:bCs/>
          <w:sz w:val="24"/>
          <w:szCs w:val="24"/>
        </w:rPr>
        <w:footnoteReference w:id="2"/>
      </w:r>
    </w:p>
    <w:p w14:paraId="42EF2C92" w14:textId="77777777" w:rsidR="000A671F" w:rsidRDefault="00000000">
      <w:pPr>
        <w:rPr>
          <w:rFonts w:ascii="Arial" w:hAnsi="Arial" w:cs="Arial"/>
          <w:b/>
          <w:sz w:val="28"/>
          <w:szCs w:val="28"/>
        </w:rPr>
      </w:pPr>
      <w:bookmarkStart w:id="3" w:name="_Hlk138930375"/>
      <w:r w:rsidRPr="0059727C">
        <w:rPr>
          <w:rFonts w:ascii="Arial" w:hAnsi="Arial" w:cs="Arial"/>
          <w:b/>
          <w:sz w:val="28"/>
          <w:szCs w:val="28"/>
        </w:rPr>
        <w:t>Οι μαθησιακοί στόχοι που καλύπτονται από την ενότητα</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65"/>
      </w:tblGrid>
      <w:tr w:rsidR="008B484E" w:rsidRPr="0059727C" w14:paraId="44CD4F73" w14:textId="77777777" w:rsidTr="004F1F59">
        <w:tc>
          <w:tcPr>
            <w:tcW w:w="10165" w:type="dxa"/>
            <w:shd w:val="clear" w:color="auto" w:fill="auto"/>
          </w:tcPr>
          <w:bookmarkEnd w:id="3"/>
          <w:p w14:paraId="6C8DB8C0" w14:textId="77777777" w:rsidR="000A671F" w:rsidRDefault="00000000">
            <w:pPr>
              <w:spacing w:line="360" w:lineRule="auto"/>
              <w:rPr>
                <w:rFonts w:ascii="Arial" w:hAnsi="Arial" w:cs="Arial"/>
                <w:b/>
                <w:sz w:val="24"/>
                <w:szCs w:val="24"/>
              </w:rPr>
            </w:pPr>
            <w:r w:rsidRPr="002D617D">
              <w:rPr>
                <w:rFonts w:ascii="Arial" w:hAnsi="Arial" w:cs="Arial"/>
                <w:b/>
                <w:sz w:val="24"/>
                <w:szCs w:val="24"/>
              </w:rPr>
              <w:t>Με την ολοκλήρωση αυτής της ενότητας, ο εκπαιδευόμενος θα είναι σε θέση να:</w:t>
            </w:r>
          </w:p>
          <w:p w14:paraId="13F5842E" w14:textId="77777777" w:rsidR="000A671F" w:rsidRDefault="002D617D">
            <w:pPr>
              <w:numPr>
                <w:ilvl w:val="0"/>
                <w:numId w:val="17"/>
              </w:numPr>
              <w:spacing w:before="240" w:after="240" w:line="360" w:lineRule="auto"/>
              <w:rPr>
                <w:rFonts w:ascii="Arial" w:eastAsia="Calibri" w:hAnsi="Arial" w:cs="Arial"/>
                <w:sz w:val="24"/>
                <w:szCs w:val="24"/>
              </w:rPr>
            </w:pPr>
            <w:r w:rsidRPr="002D617D">
              <w:rPr>
                <w:rFonts w:ascii="Arial" w:eastAsia="Calibri" w:hAnsi="Arial" w:cs="Arial"/>
                <w:sz w:val="24"/>
                <w:szCs w:val="24"/>
              </w:rPr>
              <w:t xml:space="preserve"> Βελτίωση του ψηφιακού τους αλφαβητισμού: Η διδασκαλία βασικών εργαλείων ΤΠΕ σε μαθητές με αναπηρίες μπορεί να τους βοηθήσει να αποκτήσουν μεγαλύτερο ψηφιακό γραμματισμό και να αισθάνονται άνετα με τη χρήση των ψηφιακών τεχνολογιών. Αυτό μπορεί να τους βοηθήσει να έχουν πρόσβαση σε πληροφορίες, να επικοινωνούν με άλλους και να συμμετέχουν στον ψηφιακό κόσμο πιο αποτελεσματικά.</w:t>
            </w:r>
          </w:p>
          <w:p w14:paraId="4CDC97E0" w14:textId="77777777" w:rsidR="000A671F" w:rsidRDefault="00000000">
            <w:pPr>
              <w:numPr>
                <w:ilvl w:val="0"/>
                <w:numId w:val="17"/>
              </w:numPr>
              <w:spacing w:before="240" w:after="240" w:line="360" w:lineRule="auto"/>
              <w:rPr>
                <w:rFonts w:ascii="Arial" w:eastAsia="Calibri" w:hAnsi="Arial" w:cs="Arial"/>
                <w:sz w:val="24"/>
                <w:szCs w:val="24"/>
              </w:rPr>
            </w:pPr>
            <w:r w:rsidRPr="002D617D">
              <w:rPr>
                <w:rFonts w:ascii="Arial" w:eastAsia="Calibri" w:hAnsi="Arial" w:cs="Arial"/>
                <w:sz w:val="24"/>
                <w:szCs w:val="24"/>
              </w:rPr>
              <w:t xml:space="preserve">Να βελτιώσουν τις ακαδημαϊκές τους επιδόσεις: Η εκμάθηση βασικών εργαλείων ΤΠΕ μπορεί να βοηθήσει τους μαθητές με αναπηρίες να βελτιώσουν τις ακαδημαϊκές τους επιδόσεις, παρέχοντάς τους εργαλεία που μπορούν να τους βοηθήσουν να μελετούν </w:t>
            </w:r>
            <w:r w:rsidRPr="002D617D">
              <w:rPr>
                <w:rFonts w:ascii="Arial" w:eastAsia="Calibri" w:hAnsi="Arial" w:cs="Arial"/>
                <w:sz w:val="24"/>
                <w:szCs w:val="24"/>
              </w:rPr>
              <w:lastRenderedPageBreak/>
              <w:t>πιο αποτελεσματικά, να έχουν ευκολότερη πρόσβαση σε πληροφορίες και να επικοινωνούν αποτελεσματικότερα με τους καθηγητές και τους συμμαθητές τους.</w:t>
            </w:r>
          </w:p>
          <w:p w14:paraId="45BB4AEF" w14:textId="77777777" w:rsidR="000A671F" w:rsidRDefault="00000000">
            <w:pPr>
              <w:numPr>
                <w:ilvl w:val="0"/>
                <w:numId w:val="17"/>
              </w:numPr>
              <w:spacing w:before="240" w:after="240" w:line="360" w:lineRule="auto"/>
              <w:rPr>
                <w:rFonts w:ascii="Arial" w:eastAsia="Calibri" w:hAnsi="Arial" w:cs="Arial"/>
                <w:sz w:val="24"/>
                <w:szCs w:val="24"/>
              </w:rPr>
            </w:pPr>
            <w:r w:rsidRPr="002D617D">
              <w:rPr>
                <w:rFonts w:ascii="Arial" w:eastAsia="Calibri" w:hAnsi="Arial" w:cs="Arial"/>
                <w:sz w:val="24"/>
                <w:szCs w:val="24"/>
              </w:rPr>
              <w:t xml:space="preserve">Ενισχύστε την ανεξαρτησία τους: Με τη διδασκαλία βασικών εργαλείων ΤΠΕ σε μαθητές με αναπηρίες, οι εκπαιδευτικοί μπορούν να τους βοηθήσουν να γίνουν πιο ανεξάρτητοι μαθητές και άτομα. </w:t>
            </w:r>
          </w:p>
          <w:p w14:paraId="3D369581" w14:textId="77777777" w:rsidR="000A671F" w:rsidRDefault="00000000">
            <w:pPr>
              <w:numPr>
                <w:ilvl w:val="0"/>
                <w:numId w:val="17"/>
              </w:numPr>
              <w:spacing w:before="240" w:after="240" w:line="360" w:lineRule="auto"/>
              <w:rPr>
                <w:rFonts w:ascii="Arial" w:eastAsia="Calibri" w:hAnsi="Arial" w:cs="Arial"/>
                <w:sz w:val="24"/>
                <w:szCs w:val="24"/>
              </w:rPr>
            </w:pPr>
            <w:r w:rsidRPr="002D617D">
              <w:rPr>
                <w:rFonts w:ascii="Arial" w:eastAsia="Calibri" w:hAnsi="Arial" w:cs="Arial"/>
                <w:sz w:val="24"/>
                <w:szCs w:val="24"/>
              </w:rPr>
              <w:t xml:space="preserve">Αύξηση της απασχολησιμότητάς τους: Καθώς η τεχνολογία συνεχίζει να διαδραματίζει σημαντικό ρόλο σε πολλούς κλάδους, η κατοχή βασικών δεξιοτήτων ΤΠΕ μπορεί να αποτελέσει σημαντικό παράγοντα για την απασχολησιμότητα. </w:t>
            </w:r>
          </w:p>
          <w:p w14:paraId="7212582B" w14:textId="77777777" w:rsidR="000A671F" w:rsidRDefault="00000000">
            <w:pPr>
              <w:numPr>
                <w:ilvl w:val="0"/>
                <w:numId w:val="17"/>
              </w:numPr>
              <w:spacing w:before="240" w:after="240" w:line="360" w:lineRule="auto"/>
              <w:rPr>
                <w:rFonts w:ascii="Arial" w:eastAsia="Calibri" w:hAnsi="Arial" w:cs="Arial"/>
              </w:rPr>
            </w:pPr>
            <w:r w:rsidRPr="002D617D">
              <w:rPr>
                <w:rFonts w:ascii="Arial" w:eastAsia="Calibri" w:hAnsi="Arial" w:cs="Arial"/>
                <w:sz w:val="24"/>
                <w:szCs w:val="24"/>
              </w:rPr>
              <w:t>Προώθηση της κοινωνικής ένταξής τους: Τα εργαλεία ΤΠΕ μπορούν να βοηθήσουν τους μαθητές με αναπηρία να συνδεθούν με άλλους, να συμμετέχουν σε κοινωνικές δραστηριότητες και να επικοινωνούν πιο αποτελεσματικά.</w:t>
            </w:r>
          </w:p>
        </w:tc>
      </w:tr>
    </w:tbl>
    <w:p w14:paraId="136DC2ED" w14:textId="77777777" w:rsidR="008B484E" w:rsidRPr="0059727C" w:rsidRDefault="008B484E" w:rsidP="008B484E">
      <w:pPr>
        <w:rPr>
          <w:rFonts w:ascii="Arial" w:hAnsi="Arial" w:cs="Arial"/>
          <w:b/>
          <w:sz w:val="28"/>
          <w:szCs w:val="28"/>
        </w:rPr>
      </w:pPr>
      <w:bookmarkStart w:id="4" w:name="_heading=h.1fob9te" w:colFirst="0" w:colLast="0"/>
      <w:bookmarkStart w:id="5" w:name="Unit1"/>
      <w:bookmarkEnd w:id="4"/>
      <w:bookmarkEnd w:id="5"/>
    </w:p>
    <w:p w14:paraId="74DBB0E5" w14:textId="77777777" w:rsidR="000A671F" w:rsidRDefault="00000000">
      <w:pPr>
        <w:rPr>
          <w:rFonts w:ascii="Arial" w:hAnsi="Arial" w:cs="Arial"/>
          <w:b/>
          <w:sz w:val="28"/>
          <w:szCs w:val="28"/>
        </w:rPr>
      </w:pPr>
      <w:r w:rsidRPr="0059727C">
        <w:rPr>
          <w:rFonts w:ascii="Arial" w:hAnsi="Arial" w:cs="Arial"/>
          <w:b/>
          <w:sz w:val="28"/>
          <w:szCs w:val="28"/>
        </w:rPr>
        <w:t>Μονάδες εντός της ενότητας :</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65"/>
      </w:tblGrid>
      <w:tr w:rsidR="008B484E" w:rsidRPr="00FB34F5" w14:paraId="2DD3E595" w14:textId="77777777" w:rsidTr="004F1F59">
        <w:tc>
          <w:tcPr>
            <w:tcW w:w="10165" w:type="dxa"/>
            <w:shd w:val="clear" w:color="auto" w:fill="auto"/>
          </w:tcPr>
          <w:p w14:paraId="2B1E473D" w14:textId="77777777" w:rsidR="000A671F" w:rsidRDefault="00000000">
            <w:pPr>
              <w:rPr>
                <w:rFonts w:ascii="Arial" w:hAnsi="Arial" w:cs="Arial"/>
                <w:sz w:val="24"/>
                <w:szCs w:val="24"/>
              </w:rPr>
            </w:pPr>
            <w:r w:rsidRPr="00FB34F5">
              <w:rPr>
                <w:rFonts w:ascii="Arial" w:hAnsi="Arial" w:cs="Arial"/>
                <w:sz w:val="24"/>
                <w:szCs w:val="24"/>
              </w:rPr>
              <w:t xml:space="preserve">Η ενότητα 1 </w:t>
            </w:r>
            <w:r w:rsidR="008B484E" w:rsidRPr="00FB34F5">
              <w:rPr>
                <w:rFonts w:ascii="Arial" w:hAnsi="Arial" w:cs="Arial"/>
                <w:sz w:val="24"/>
                <w:szCs w:val="24"/>
              </w:rPr>
              <w:t xml:space="preserve">χωρίζεται σε </w:t>
            </w:r>
            <w:r w:rsidRPr="00FB34F5">
              <w:rPr>
                <w:rFonts w:ascii="Arial" w:hAnsi="Arial" w:cs="Arial"/>
                <w:sz w:val="24"/>
                <w:szCs w:val="24"/>
              </w:rPr>
              <w:t xml:space="preserve">3 </w:t>
            </w:r>
            <w:r w:rsidR="008B484E" w:rsidRPr="00FB34F5">
              <w:rPr>
                <w:rFonts w:ascii="Arial" w:hAnsi="Arial" w:cs="Arial"/>
                <w:sz w:val="24"/>
                <w:szCs w:val="24"/>
              </w:rPr>
              <w:t>κύριες ενότητες:</w:t>
            </w:r>
          </w:p>
          <w:p w14:paraId="439FC75A" w14:textId="77777777" w:rsidR="000A671F" w:rsidRDefault="00000000">
            <w:pPr>
              <w:numPr>
                <w:ilvl w:val="0"/>
                <w:numId w:val="18"/>
              </w:numPr>
              <w:spacing w:before="240" w:after="0"/>
              <w:rPr>
                <w:rFonts w:ascii="Arial" w:hAnsi="Arial" w:cs="Arial"/>
                <w:sz w:val="24"/>
                <w:szCs w:val="24"/>
              </w:rPr>
            </w:pPr>
            <w:bookmarkStart w:id="6" w:name="_Hlk131427713"/>
            <w:r w:rsidRPr="00FB34F5">
              <w:rPr>
                <w:rFonts w:ascii="Arial" w:hAnsi="Arial" w:cs="Arial"/>
                <w:sz w:val="24"/>
                <w:szCs w:val="24"/>
              </w:rPr>
              <w:t xml:space="preserve">Υπάρχοντα εργαλεία ΤΠΕ που βοηθούν τα άτομα με </w:t>
            </w:r>
            <w:r w:rsidR="00425BC3" w:rsidRPr="00FB34F5">
              <w:rPr>
                <w:rFonts w:ascii="Arial" w:hAnsi="Arial" w:cs="Arial"/>
                <w:sz w:val="24"/>
                <w:szCs w:val="24"/>
              </w:rPr>
              <w:t xml:space="preserve">αναπηρίες </w:t>
            </w:r>
            <w:bookmarkEnd w:id="6"/>
          </w:p>
          <w:p w14:paraId="63AF9984" w14:textId="77777777" w:rsidR="000A671F" w:rsidRDefault="00000000">
            <w:pPr>
              <w:numPr>
                <w:ilvl w:val="0"/>
                <w:numId w:val="18"/>
              </w:numPr>
              <w:spacing w:after="0"/>
              <w:rPr>
                <w:rFonts w:ascii="Arial" w:hAnsi="Arial" w:cs="Arial"/>
                <w:sz w:val="24"/>
                <w:szCs w:val="24"/>
              </w:rPr>
            </w:pPr>
            <w:bookmarkStart w:id="7" w:name="_Hlk133648380"/>
            <w:r w:rsidRPr="00FB34F5">
              <w:rPr>
                <w:rFonts w:ascii="Arial" w:hAnsi="Arial" w:cs="Arial"/>
                <w:sz w:val="24"/>
                <w:szCs w:val="24"/>
              </w:rPr>
              <w:t>Υπάρχοντα εργαλεία ΤΠΕ στην ακαδημία</w:t>
            </w:r>
          </w:p>
          <w:bookmarkEnd w:id="7"/>
          <w:p w14:paraId="62A14447" w14:textId="77777777" w:rsidR="000A671F" w:rsidRDefault="00000000">
            <w:pPr>
              <w:numPr>
                <w:ilvl w:val="0"/>
                <w:numId w:val="18"/>
              </w:numPr>
              <w:spacing w:after="0"/>
              <w:rPr>
                <w:rFonts w:ascii="Arial" w:hAnsi="Arial" w:cs="Arial"/>
                <w:sz w:val="24"/>
                <w:szCs w:val="24"/>
              </w:rPr>
            </w:pPr>
            <w:r w:rsidRPr="00FB34F5">
              <w:rPr>
                <w:rFonts w:ascii="Arial" w:hAnsi="Arial" w:cs="Arial"/>
                <w:sz w:val="24"/>
                <w:szCs w:val="24"/>
              </w:rPr>
              <w:t xml:space="preserve">Εκμάθηση του τρόπου χρήσης των </w:t>
            </w:r>
            <w:r w:rsidR="00642446" w:rsidRPr="00FB34F5">
              <w:rPr>
                <w:rFonts w:ascii="Arial" w:hAnsi="Arial" w:cs="Arial"/>
                <w:sz w:val="24"/>
                <w:szCs w:val="24"/>
              </w:rPr>
              <w:t xml:space="preserve">εργαλείων ΤΠΕ </w:t>
            </w:r>
            <w:r w:rsidRPr="00FB34F5">
              <w:rPr>
                <w:rFonts w:ascii="Arial" w:hAnsi="Arial" w:cs="Arial"/>
                <w:sz w:val="24"/>
                <w:szCs w:val="24"/>
              </w:rPr>
              <w:t>για μια ευκολότερη και αποτελεσματικότερη μαθησιακή διαδικασία</w:t>
            </w:r>
          </w:p>
          <w:p w14:paraId="5FC54423" w14:textId="77777777" w:rsidR="008B484E" w:rsidRPr="00FB34F5" w:rsidRDefault="008B484E" w:rsidP="00FB34F5">
            <w:pPr>
              <w:spacing w:after="0"/>
              <w:ind w:left="720"/>
              <w:rPr>
                <w:rFonts w:ascii="Arial" w:hAnsi="Arial" w:cs="Arial"/>
                <w:sz w:val="24"/>
                <w:szCs w:val="24"/>
              </w:rPr>
            </w:pPr>
            <w:bookmarkStart w:id="8" w:name="_heading=h.2et92p0" w:colFirst="0" w:colLast="0"/>
            <w:bookmarkStart w:id="9" w:name="_heading=h.gkesrsudbkpd" w:colFirst="0" w:colLast="0"/>
            <w:bookmarkEnd w:id="8"/>
            <w:bookmarkEnd w:id="9"/>
          </w:p>
        </w:tc>
      </w:tr>
    </w:tbl>
    <w:p w14:paraId="351B4A10" w14:textId="77777777" w:rsidR="00E570CD" w:rsidRPr="00FB34F5" w:rsidRDefault="00E570CD" w:rsidP="00FB34F5">
      <w:pPr>
        <w:tabs>
          <w:tab w:val="left" w:pos="3000"/>
        </w:tabs>
        <w:spacing w:before="60" w:after="60"/>
        <w:rPr>
          <w:rFonts w:ascii="Arial" w:eastAsia="Times New Roman" w:hAnsi="Arial" w:cs="Arial"/>
          <w:b/>
          <w:sz w:val="24"/>
          <w:szCs w:val="24"/>
        </w:rPr>
      </w:pPr>
    </w:p>
    <w:p w14:paraId="72F525D8" w14:textId="77777777" w:rsidR="000A671F" w:rsidRDefault="00000000">
      <w:pPr>
        <w:rPr>
          <w:rFonts w:ascii="Arial" w:hAnsi="Arial" w:cs="Arial"/>
          <w:b/>
          <w:sz w:val="32"/>
          <w:szCs w:val="32"/>
        </w:rPr>
      </w:pPr>
      <w:bookmarkStart w:id="10" w:name="_Hlk138930389"/>
      <w:r w:rsidRPr="00AC7795">
        <w:rPr>
          <w:rFonts w:ascii="Arial" w:hAnsi="Arial" w:cs="Arial"/>
          <w:b/>
          <w:sz w:val="32"/>
          <w:szCs w:val="32"/>
        </w:rPr>
        <w:t xml:space="preserve">Ενότητα 1: </w:t>
      </w:r>
      <w:r w:rsidR="00414004" w:rsidRPr="00AC7795">
        <w:rPr>
          <w:rFonts w:ascii="Arial" w:hAnsi="Arial" w:cs="Arial"/>
          <w:b/>
          <w:sz w:val="32"/>
          <w:szCs w:val="32"/>
        </w:rPr>
        <w:t xml:space="preserve">Υπάρχοντα εργαλεία ΤΠΕ </w:t>
      </w:r>
      <w:r w:rsidR="002D617D" w:rsidRPr="00AC7795">
        <w:rPr>
          <w:rFonts w:ascii="Arial" w:hAnsi="Arial" w:cs="Arial"/>
          <w:b/>
          <w:sz w:val="32"/>
          <w:szCs w:val="32"/>
        </w:rPr>
        <w:t xml:space="preserve">που βοηθούν τα </w:t>
      </w:r>
      <w:r w:rsidR="00414004" w:rsidRPr="00AC7795">
        <w:rPr>
          <w:rFonts w:ascii="Arial" w:hAnsi="Arial" w:cs="Arial"/>
          <w:b/>
          <w:sz w:val="32"/>
          <w:szCs w:val="32"/>
        </w:rPr>
        <w:t>άτομα με αναπηρίες</w:t>
      </w:r>
    </w:p>
    <w:tbl>
      <w:tblPr>
        <w:tblW w:w="9605" w:type="dxa"/>
        <w:tblBorders>
          <w:top w:val="nil"/>
          <w:left w:val="nil"/>
          <w:bottom w:val="nil"/>
          <w:right w:val="nil"/>
          <w:insideH w:val="nil"/>
          <w:insideV w:val="nil"/>
        </w:tblBorders>
        <w:tblLayout w:type="fixed"/>
        <w:tblLook w:val="0600" w:firstRow="0" w:lastRow="0" w:firstColumn="0" w:lastColumn="0" w:noHBand="1" w:noVBand="1"/>
      </w:tblPr>
      <w:tblGrid>
        <w:gridCol w:w="1430"/>
        <w:gridCol w:w="8175"/>
      </w:tblGrid>
      <w:tr w:rsidR="00C113D8" w:rsidRPr="00FB34F5" w14:paraId="1AA9B8F2" w14:textId="77777777" w:rsidTr="002D617D">
        <w:trPr>
          <w:trHeight w:val="599"/>
        </w:trPr>
        <w:tc>
          <w:tcPr>
            <w:tcW w:w="1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bookmarkEnd w:id="10"/>
          <w:p w14:paraId="41B9CE19" w14:textId="77777777" w:rsidR="000A671F" w:rsidRDefault="00000000">
            <w:pPr>
              <w:spacing w:before="240" w:after="240"/>
              <w:rPr>
                <w:rFonts w:ascii="Arial" w:hAnsi="Arial" w:cs="Arial"/>
                <w:b/>
                <w:sz w:val="24"/>
                <w:szCs w:val="24"/>
                <w:highlight w:val="yellow"/>
              </w:rPr>
            </w:pPr>
            <w:r w:rsidRPr="00FB34F5">
              <w:rPr>
                <w:rFonts w:ascii="Arial" w:hAnsi="Arial" w:cs="Arial"/>
                <w:b/>
                <w:sz w:val="24"/>
                <w:szCs w:val="24"/>
              </w:rPr>
              <w:t xml:space="preserve">Περίληψη της ενότητας και των μαθησιακών στόχων που </w:t>
            </w:r>
            <w:r w:rsidRPr="00FB34F5">
              <w:rPr>
                <w:rFonts w:ascii="Arial" w:hAnsi="Arial" w:cs="Arial"/>
                <w:b/>
                <w:sz w:val="24"/>
                <w:szCs w:val="24"/>
              </w:rPr>
              <w:lastRenderedPageBreak/>
              <w:t>καλύπτονται</w:t>
            </w:r>
          </w:p>
        </w:tc>
        <w:tc>
          <w:tcPr>
            <w:tcW w:w="81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0246E06" w14:textId="77777777" w:rsidR="000A671F" w:rsidRPr="00321B75" w:rsidRDefault="00000000">
            <w:pPr>
              <w:spacing w:before="240" w:after="240"/>
              <w:jc w:val="both"/>
              <w:rPr>
                <w:rFonts w:ascii="Arial" w:hAnsi="Arial" w:cs="Arial"/>
                <w:sz w:val="24"/>
                <w:szCs w:val="24"/>
                <w:lang w:val="el-GR"/>
              </w:rPr>
            </w:pPr>
            <w:r w:rsidRPr="00FB34F5">
              <w:rPr>
                <w:rFonts w:ascii="Arial" w:hAnsi="Arial" w:cs="Arial"/>
                <w:sz w:val="24"/>
                <w:szCs w:val="24"/>
              </w:rPr>
              <w:lastRenderedPageBreak/>
              <w:t xml:space="preserve">Η Ενότητα #1 αναμένεται να </w:t>
            </w:r>
            <w:r w:rsidR="002D617D" w:rsidRPr="00FB34F5">
              <w:rPr>
                <w:rFonts w:ascii="Arial" w:hAnsi="Arial" w:cs="Arial"/>
                <w:sz w:val="24"/>
                <w:szCs w:val="24"/>
              </w:rPr>
              <w:t xml:space="preserve">θέσει τις θεμελιώδεις βάσεις των υπαρχόντων εργαλείων και τεχνολογιών που έχουν χρησιμοποιηθεί μέχρι σήμερα και μπορούν να βοηθήσουν τους SwD να συνεχίσουν ημιτελώς τις σπουδές τους και να </w:t>
            </w:r>
            <w:r w:rsidR="002D617D" w:rsidRPr="00FB34F5">
              <w:rPr>
                <w:rFonts w:ascii="Arial" w:eastAsia="Calibri" w:hAnsi="Arial" w:cs="Arial"/>
                <w:sz w:val="24"/>
                <w:szCs w:val="24"/>
              </w:rPr>
              <w:t>βελτιώσουν τις ακαδημαϊκές τους επιδόσεις</w:t>
            </w:r>
            <w:r w:rsidR="002D617D" w:rsidRPr="00FB34F5">
              <w:rPr>
                <w:rFonts w:ascii="Arial" w:hAnsi="Arial" w:cs="Arial"/>
                <w:sz w:val="24"/>
                <w:szCs w:val="24"/>
              </w:rPr>
              <w:t xml:space="preserve">. </w:t>
            </w:r>
            <w:r w:rsidRPr="00321B75">
              <w:rPr>
                <w:rFonts w:ascii="Arial" w:hAnsi="Arial" w:cs="Arial"/>
                <w:sz w:val="24"/>
                <w:szCs w:val="24"/>
                <w:lang w:val="el-GR"/>
              </w:rPr>
              <w:t xml:space="preserve"> </w:t>
            </w:r>
          </w:p>
          <w:p w14:paraId="609DA6F5" w14:textId="77777777" w:rsidR="000A671F" w:rsidRDefault="00000000">
            <w:pPr>
              <w:spacing w:before="240" w:after="240"/>
              <w:rPr>
                <w:rFonts w:ascii="Arial" w:hAnsi="Arial" w:cs="Arial"/>
                <w:sz w:val="24"/>
                <w:szCs w:val="24"/>
              </w:rPr>
            </w:pPr>
            <w:r w:rsidRPr="00FB34F5">
              <w:rPr>
                <w:rFonts w:ascii="Arial" w:hAnsi="Arial" w:cs="Arial"/>
                <w:sz w:val="24"/>
                <w:szCs w:val="24"/>
              </w:rPr>
              <w:t>Με την ολοκλήρωση αυτής της ενότητας, ο εκπαιδευόμενος θα είναι σε θέση να:</w:t>
            </w:r>
          </w:p>
          <w:p w14:paraId="1B1AE97C" w14:textId="77777777" w:rsidR="000A671F" w:rsidRPr="00321B75" w:rsidRDefault="001130DA">
            <w:pPr>
              <w:spacing w:before="240" w:after="240"/>
              <w:rPr>
                <w:rFonts w:ascii="Arial" w:hAnsi="Arial" w:cs="Arial"/>
                <w:i/>
                <w:iCs/>
                <w:sz w:val="24"/>
                <w:szCs w:val="24"/>
                <w:lang w:val="el-GR"/>
              </w:rPr>
            </w:pPr>
            <w:r w:rsidRPr="00FB34F5">
              <w:rPr>
                <w:rFonts w:ascii="Arial" w:hAnsi="Arial" w:cs="Arial"/>
                <w:i/>
                <w:iCs/>
                <w:sz w:val="24"/>
                <w:szCs w:val="24"/>
              </w:rPr>
              <w:lastRenderedPageBreak/>
              <w:t>- Προσδιορισμός και επιλογή των κατάλληλων εργαλείων για την υποστήριξη της μαθησιακής διαδικασίας</w:t>
            </w:r>
          </w:p>
          <w:p w14:paraId="727C03C6" w14:textId="77777777" w:rsidR="000A671F" w:rsidRDefault="00321F83">
            <w:pPr>
              <w:spacing w:before="240" w:after="240"/>
              <w:rPr>
                <w:rFonts w:ascii="Arial" w:hAnsi="Arial" w:cs="Arial"/>
                <w:sz w:val="24"/>
                <w:szCs w:val="24"/>
              </w:rPr>
            </w:pPr>
            <w:r w:rsidRPr="00FB34F5">
              <w:rPr>
                <w:rFonts w:ascii="Arial" w:hAnsi="Arial" w:cs="Arial"/>
                <w:sz w:val="24"/>
                <w:szCs w:val="24"/>
              </w:rPr>
              <w:t>- Συσχέτιση εργαλείων και δεξιοτήτων ΤΠΕ με διάφορες αναπηρίες</w:t>
            </w:r>
          </w:p>
        </w:tc>
      </w:tr>
    </w:tbl>
    <w:p w14:paraId="7C28D2AF" w14:textId="77777777" w:rsidR="00BD1FB3" w:rsidRPr="00321B75" w:rsidRDefault="00BD1FB3" w:rsidP="00FB34F5">
      <w:pPr>
        <w:spacing w:line="360" w:lineRule="auto"/>
        <w:rPr>
          <w:rFonts w:ascii="Arial" w:hAnsi="Arial" w:cs="Arial"/>
          <w:b/>
          <w:bCs/>
          <w:sz w:val="24"/>
          <w:szCs w:val="24"/>
          <w:lang w:val="el-GR"/>
        </w:rPr>
      </w:pPr>
    </w:p>
    <w:p w14:paraId="45277B4F" w14:textId="77777777" w:rsidR="000A671F" w:rsidRPr="00321B75" w:rsidRDefault="00000000">
      <w:pPr>
        <w:spacing w:line="360" w:lineRule="auto"/>
        <w:rPr>
          <w:rFonts w:ascii="Arial" w:hAnsi="Arial" w:cs="Arial"/>
          <w:b/>
          <w:bCs/>
          <w:sz w:val="28"/>
          <w:szCs w:val="28"/>
          <w:u w:val="single"/>
          <w:lang w:val="el-GR"/>
        </w:rPr>
      </w:pPr>
      <w:r w:rsidRPr="00321B75">
        <w:rPr>
          <w:rFonts w:ascii="Arial" w:hAnsi="Arial" w:cs="Arial"/>
          <w:b/>
          <w:bCs/>
          <w:sz w:val="28"/>
          <w:szCs w:val="28"/>
          <w:u w:val="single"/>
          <w:lang w:val="el-GR"/>
        </w:rPr>
        <w:t>Εισαγωγή</w:t>
      </w:r>
    </w:p>
    <w:p w14:paraId="16B269BB" w14:textId="77777777" w:rsidR="000A671F" w:rsidRDefault="00000000">
      <w:pPr>
        <w:tabs>
          <w:tab w:val="left" w:pos="3000"/>
        </w:tabs>
        <w:spacing w:before="60" w:after="60" w:line="360" w:lineRule="auto"/>
        <w:jc w:val="both"/>
        <w:rPr>
          <w:rFonts w:ascii="Arial" w:hAnsi="Arial" w:cs="Arial"/>
          <w:sz w:val="24"/>
          <w:szCs w:val="24"/>
        </w:rPr>
      </w:pPr>
      <w:r w:rsidRPr="00FB34F5">
        <w:rPr>
          <w:rFonts w:ascii="Arial" w:hAnsi="Arial" w:cs="Arial"/>
          <w:sz w:val="24"/>
          <w:szCs w:val="24"/>
        </w:rPr>
        <w:t xml:space="preserve">Οι ΤΠΕ (Τεχνολογίες Πληροφορικής και Επικοινωνιών) μπορούν να διαδραματίσουν σημαντικό ρόλο στην υποστήριξη των μαθητών με αναπηρία στην εκπαίδευσή τους. </w:t>
      </w:r>
      <w:r w:rsidR="004B4385" w:rsidRPr="00FB34F5">
        <w:rPr>
          <w:rFonts w:ascii="Arial" w:hAnsi="Arial" w:cs="Arial"/>
          <w:sz w:val="24"/>
          <w:szCs w:val="24"/>
        </w:rPr>
        <w:t xml:space="preserve">Βασικά και βοηθητικά εργαλεία ΤΠΕ μπορούν να υποστηρίξουν την ανεξαρτησία των ΑΜΕΑ. Τέτοια εργαλεία μπορεί να είναι κάθε αντικείμενο, εξοπλισμός ή σύστημα προϊόντων που είτε αποκτάται στο εμπόριο, είτε τροποποιείται ή προσαρμόζεται και χρησιμοποιείται για να αυξήσει, να διατηρήσει ή να βελτιώσει τις λειτουργικές δυνατότητες των ατόμων με αναπηρία. Τα διόδια ΤΠΕ για τα άτομα με αναπηρία στοχεύουν σε: </w:t>
      </w:r>
    </w:p>
    <w:p w14:paraId="558EF137" w14:textId="77777777" w:rsidR="000A671F" w:rsidRDefault="00000000">
      <w:pPr>
        <w:tabs>
          <w:tab w:val="left" w:pos="3000"/>
        </w:tabs>
        <w:spacing w:before="60" w:after="60" w:line="360" w:lineRule="auto"/>
        <w:jc w:val="both"/>
        <w:rPr>
          <w:rFonts w:ascii="Arial" w:hAnsi="Arial" w:cs="Arial"/>
          <w:sz w:val="24"/>
          <w:szCs w:val="24"/>
        </w:rPr>
      </w:pPr>
      <w:r w:rsidRPr="00FB34F5">
        <w:rPr>
          <w:rFonts w:ascii="Arial" w:hAnsi="Arial" w:cs="Arial"/>
          <w:sz w:val="24"/>
          <w:szCs w:val="24"/>
        </w:rPr>
        <w:t>- Υποστήριξη της πρόσβασης των ατόμων στα ανθρώπινα δικαιώματά τους (Σύμβαση των Ηνωμένων Εθνών για τα δικαιώματα των ατόμων με αναπηρία)</w:t>
      </w:r>
    </w:p>
    <w:p w14:paraId="67C8B35A" w14:textId="77777777" w:rsidR="000A671F" w:rsidRDefault="00000000">
      <w:pPr>
        <w:tabs>
          <w:tab w:val="left" w:pos="3000"/>
        </w:tabs>
        <w:spacing w:before="60" w:after="60" w:line="360" w:lineRule="auto"/>
        <w:jc w:val="both"/>
        <w:rPr>
          <w:rFonts w:ascii="Arial" w:hAnsi="Arial" w:cs="Arial"/>
          <w:sz w:val="24"/>
          <w:szCs w:val="24"/>
        </w:rPr>
      </w:pPr>
      <w:r w:rsidRPr="00FB34F5">
        <w:rPr>
          <w:rFonts w:ascii="Arial" w:hAnsi="Arial" w:cs="Arial"/>
          <w:sz w:val="24"/>
          <w:szCs w:val="24"/>
        </w:rPr>
        <w:t>- Υποστήριξη των ατόμων για να ολοκληρώσουν την εκπαίδευσή τους</w:t>
      </w:r>
    </w:p>
    <w:p w14:paraId="199584E0" w14:textId="77777777" w:rsidR="000A671F" w:rsidRDefault="00000000">
      <w:pPr>
        <w:tabs>
          <w:tab w:val="left" w:pos="3000"/>
        </w:tabs>
        <w:spacing w:before="60" w:after="60" w:line="360" w:lineRule="auto"/>
        <w:jc w:val="both"/>
        <w:rPr>
          <w:rFonts w:ascii="Arial" w:hAnsi="Arial" w:cs="Arial"/>
          <w:sz w:val="24"/>
          <w:szCs w:val="24"/>
        </w:rPr>
      </w:pPr>
      <w:r w:rsidRPr="00FB34F5">
        <w:rPr>
          <w:rFonts w:ascii="Arial" w:hAnsi="Arial" w:cs="Arial"/>
          <w:sz w:val="24"/>
          <w:szCs w:val="24"/>
        </w:rPr>
        <w:t>- Υποστήριξη των ατόμων για να βρουν και να διατηρήσουν εργασία</w:t>
      </w:r>
    </w:p>
    <w:p w14:paraId="18173E8C" w14:textId="77777777" w:rsidR="000A671F" w:rsidRDefault="00000000">
      <w:pPr>
        <w:tabs>
          <w:tab w:val="left" w:pos="3000"/>
        </w:tabs>
        <w:spacing w:before="60" w:after="60" w:line="360" w:lineRule="auto"/>
        <w:jc w:val="both"/>
        <w:rPr>
          <w:rFonts w:ascii="Arial" w:hAnsi="Arial" w:cs="Arial"/>
          <w:sz w:val="24"/>
          <w:szCs w:val="24"/>
        </w:rPr>
      </w:pPr>
      <w:r w:rsidRPr="00FB34F5">
        <w:rPr>
          <w:rFonts w:ascii="Arial" w:hAnsi="Arial" w:cs="Arial"/>
          <w:sz w:val="24"/>
          <w:szCs w:val="24"/>
        </w:rPr>
        <w:t>- Υποστήριξη των ατόμων να ζουν στην κοινότητά τους</w:t>
      </w:r>
    </w:p>
    <w:p w14:paraId="4EC74B0A" w14:textId="77777777" w:rsidR="000A671F" w:rsidRDefault="00000000">
      <w:pPr>
        <w:tabs>
          <w:tab w:val="left" w:pos="3000"/>
        </w:tabs>
        <w:spacing w:before="60" w:after="60" w:line="360" w:lineRule="auto"/>
        <w:jc w:val="both"/>
        <w:rPr>
          <w:rFonts w:ascii="Arial" w:hAnsi="Arial" w:cs="Arial"/>
          <w:sz w:val="24"/>
          <w:szCs w:val="24"/>
        </w:rPr>
      </w:pPr>
      <w:r w:rsidRPr="00FB34F5">
        <w:rPr>
          <w:rFonts w:ascii="Arial" w:hAnsi="Arial" w:cs="Arial"/>
          <w:sz w:val="24"/>
          <w:szCs w:val="24"/>
        </w:rPr>
        <w:t>- Υποστήριξη των ατόμων να αποκτήσουν ψηφιακό αλφαβητισμό.</w:t>
      </w:r>
    </w:p>
    <w:p w14:paraId="4E9691BA" w14:textId="77777777" w:rsidR="004B4385" w:rsidRPr="00BC369E" w:rsidRDefault="004B4385" w:rsidP="00FB34F5">
      <w:pPr>
        <w:tabs>
          <w:tab w:val="left" w:pos="3000"/>
        </w:tabs>
        <w:spacing w:before="60" w:after="60" w:line="360" w:lineRule="auto"/>
        <w:jc w:val="both"/>
        <w:rPr>
          <w:rFonts w:ascii="Arial" w:hAnsi="Arial" w:cs="Arial"/>
          <w:sz w:val="28"/>
          <w:szCs w:val="28"/>
        </w:rPr>
      </w:pPr>
    </w:p>
    <w:p w14:paraId="01617746" w14:textId="77777777" w:rsidR="000A671F" w:rsidRDefault="00000000">
      <w:pPr>
        <w:tabs>
          <w:tab w:val="left" w:pos="3000"/>
        </w:tabs>
        <w:spacing w:before="60" w:after="60" w:line="360" w:lineRule="auto"/>
        <w:jc w:val="both"/>
        <w:rPr>
          <w:rFonts w:ascii="Arial" w:hAnsi="Arial" w:cs="Arial"/>
          <w:b/>
          <w:bCs/>
          <w:sz w:val="28"/>
          <w:szCs w:val="28"/>
          <w:u w:val="single"/>
        </w:rPr>
      </w:pPr>
      <w:bookmarkStart w:id="11" w:name="_Hlk133139774"/>
      <w:r w:rsidRPr="00BC369E">
        <w:rPr>
          <w:rFonts w:ascii="Arial" w:hAnsi="Arial" w:cs="Arial"/>
          <w:b/>
          <w:bCs/>
          <w:sz w:val="28"/>
          <w:szCs w:val="28"/>
          <w:u w:val="single"/>
        </w:rPr>
        <w:t xml:space="preserve">Υπάρχοντα εργαλεία ΤΠΕ </w:t>
      </w:r>
    </w:p>
    <w:p w14:paraId="13295EB9" w14:textId="77777777" w:rsidR="000A671F" w:rsidRDefault="00000000">
      <w:pPr>
        <w:tabs>
          <w:tab w:val="left" w:pos="3000"/>
        </w:tabs>
        <w:spacing w:before="60" w:after="60" w:line="360" w:lineRule="auto"/>
        <w:jc w:val="both"/>
        <w:rPr>
          <w:rFonts w:ascii="Arial" w:hAnsi="Arial" w:cs="Arial"/>
          <w:sz w:val="24"/>
          <w:szCs w:val="24"/>
        </w:rPr>
      </w:pPr>
      <w:r w:rsidRPr="00FB34F5">
        <w:rPr>
          <w:rFonts w:ascii="Arial" w:hAnsi="Arial" w:cs="Arial"/>
          <w:sz w:val="24"/>
          <w:szCs w:val="24"/>
        </w:rPr>
        <w:t>Τα εργαλεία ΤΠΕ μπορούν να είναι πολύ χρήσιμα για τα άτομα με αναπηρία με διάφορους τρόπους</w:t>
      </w:r>
      <w:r w:rsidR="00BD1FB3" w:rsidRPr="00FB34F5">
        <w:rPr>
          <w:rFonts w:ascii="Arial" w:hAnsi="Arial" w:cs="Arial"/>
          <w:sz w:val="24"/>
          <w:szCs w:val="24"/>
        </w:rPr>
        <w:t>, κυρίως ανάλογα με την αναπηρία/ειδικές ικανότητες και τις ανάγκες των χρηστών</w:t>
      </w:r>
      <w:r w:rsidRPr="00FB34F5">
        <w:rPr>
          <w:rFonts w:ascii="Arial" w:hAnsi="Arial" w:cs="Arial"/>
          <w:sz w:val="24"/>
          <w:szCs w:val="24"/>
        </w:rPr>
        <w:t>. Ακολουθούν ορισμένα βασικά εργαλεία ΤΠΕ που μπορούν να είναι χρήσιμα για τα άτομα με αναπηρία:</w:t>
      </w:r>
    </w:p>
    <w:p w14:paraId="35238BB7" w14:textId="77777777" w:rsidR="000E7F88" w:rsidRPr="00FB34F5" w:rsidRDefault="000E7F88" w:rsidP="00FB34F5">
      <w:pPr>
        <w:tabs>
          <w:tab w:val="left" w:pos="3000"/>
        </w:tabs>
        <w:spacing w:before="60" w:after="60" w:line="360" w:lineRule="auto"/>
        <w:rPr>
          <w:rFonts w:ascii="Arial" w:hAnsi="Arial" w:cs="Arial"/>
          <w:sz w:val="24"/>
          <w:szCs w:val="24"/>
        </w:rPr>
      </w:pPr>
    </w:p>
    <w:p w14:paraId="2FB3CCC7" w14:textId="77777777" w:rsidR="000A671F" w:rsidRDefault="00000000">
      <w:pPr>
        <w:pStyle w:val="ListParagraph"/>
        <w:numPr>
          <w:ilvl w:val="0"/>
          <w:numId w:val="33"/>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 xml:space="preserve">Προγράμματα ανάγνωσης οθόνης - Τα προγράμματα ανάγνωσης οθόνης είναι προγράμματα λογισμικού που διαβάζουν δυνατά το κείμενο και μπορούν να είναι </w:t>
      </w:r>
      <w:r w:rsidRPr="00FB34F5">
        <w:rPr>
          <w:rFonts w:ascii="Arial" w:hAnsi="Arial" w:cs="Arial"/>
          <w:sz w:val="24"/>
          <w:szCs w:val="24"/>
        </w:rPr>
        <w:lastRenderedPageBreak/>
        <w:t>πολύ χρήσιμα για άτομα με προβλήματα όρασης. Παραδείγματα προγραμμάτων ανάγνωσης οθόνης είναι το NVDA, το JAWS και το VoiceOver.</w:t>
      </w:r>
    </w:p>
    <w:p w14:paraId="1FC3AF98" w14:textId="77777777" w:rsidR="000A671F" w:rsidRDefault="00000000">
      <w:pPr>
        <w:pStyle w:val="ListParagraph"/>
        <w:numPr>
          <w:ilvl w:val="0"/>
          <w:numId w:val="33"/>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Λογισμικό μετατροπής κειμένου σε ομιλία - Το λογισμικό μετατροπής κειμένου σε ομιλία μπορεί να χρησιμοποιηθεί για τη μετατροπή γραπτού κειμένου σε προφορικές λέξεις και μπορεί να είναι χρήσιμο για άτομα με προβλήματα όρασης ή δυσκολίες ανάγνωσης. Παραδείγματα λογισμικού μετατροπής κειμένου σε ομιλία περιλαμβάνουν το NaturalReader, το Balabolka και το Read&amp;Write.</w:t>
      </w:r>
    </w:p>
    <w:p w14:paraId="31342C61" w14:textId="77777777" w:rsidR="000A671F" w:rsidRDefault="00000000">
      <w:pPr>
        <w:pStyle w:val="ListParagraph"/>
        <w:numPr>
          <w:ilvl w:val="0"/>
          <w:numId w:val="33"/>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Λογισμικό αναγνώρισης ομιλίας - Το λογισμικό αναγνώρισης ομιλίας μπορεί να χρησιμοποιηθεί για τη μετατροπή προφορικών λέξεων σε γραπτό κείμενο και μπορεί να είναι χρήσιμο για άτομα με σωματικές αναπηρίες που δυσκολεύουν τη δακτυλογράφηση. Παραδείγματα λογισμικού αναγνώρισης ομιλίας περιλαμβάνουν το Dragon NaturallySpeaking, το Google Voice Typing και το Windows Speech Recognition.</w:t>
      </w:r>
    </w:p>
    <w:p w14:paraId="39975261" w14:textId="77777777" w:rsidR="000A671F" w:rsidRDefault="00000000">
      <w:pPr>
        <w:pStyle w:val="ListParagraph"/>
        <w:numPr>
          <w:ilvl w:val="0"/>
          <w:numId w:val="33"/>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 xml:space="preserve">Οθόνες Braille - Οι οθόνες Braille είναι συσκευές που χρησιμοποιούν μικρές καρφίτσες για τη δημιουργία χαρακτήρων Braille και μπορούν να χρησιμοποιηθούν για την παροχή απτικής ανατροφοδότησης σε άτομα με προβλήματα όρασης. </w:t>
      </w:r>
      <w:r w:rsidR="00BD1FB3" w:rsidRPr="00FB34F5">
        <w:rPr>
          <w:rFonts w:ascii="Arial" w:hAnsi="Arial" w:cs="Arial"/>
          <w:sz w:val="24"/>
          <w:szCs w:val="24"/>
        </w:rPr>
        <w:t xml:space="preserve">Οι οθόνες Braille μπορούν να συνδεθούν με υπολογιστές, smartphones και άλλες συσκευές. Παραδείγματα οθονών Braille περιλαμβάνουν το Refreshabraille 18 και το Orbit Reader 20, </w:t>
      </w:r>
      <w:r w:rsidRPr="00FB34F5">
        <w:rPr>
          <w:rFonts w:ascii="Arial" w:hAnsi="Arial" w:cs="Arial"/>
          <w:sz w:val="24"/>
          <w:szCs w:val="24"/>
        </w:rPr>
        <w:t>το Focus Blue και το BrailleNote Touch</w:t>
      </w:r>
      <w:r w:rsidR="00BD1FB3" w:rsidRPr="00FB34F5">
        <w:rPr>
          <w:rFonts w:ascii="Arial" w:hAnsi="Arial" w:cs="Arial"/>
          <w:sz w:val="24"/>
          <w:szCs w:val="24"/>
        </w:rPr>
        <w:t xml:space="preserve">. </w:t>
      </w:r>
    </w:p>
    <w:p w14:paraId="7D4019DB" w14:textId="77777777" w:rsidR="000A671F" w:rsidRDefault="00000000">
      <w:pPr>
        <w:pStyle w:val="ListParagraph"/>
        <w:numPr>
          <w:ilvl w:val="0"/>
          <w:numId w:val="33"/>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Αναγνώστες ηλεκτρονικών βιβλίων - Οι αναγνώστες ηλεκτρονικών βιβλίων μπορούν να χρησιμοποιηθούν για την προβολή ψηφιακών βιβλίων και να τα καταστήσουν προσβάσιμα σε άτομα με προβλήματα όρασης. Οι ηλεκτρονικοί αναγνώστες βιβλίων μπορούν να προσαρμόζουν το μέγεθος, τον τύπο και το χρώμα της γραμματοσειράς, ενώ ορισμένα μοντέλα διαθέτουν δυνατότητες μετατροπής κειμένου σε ομιλία. Παραδείγματα ηλεκτρονικών αναγνωστών βιβλίων περιλαμβάνουν το Amazon Kindle και το Barnes &amp; Noble Nook.</w:t>
      </w:r>
    </w:p>
    <w:p w14:paraId="1F2CDB26" w14:textId="77777777" w:rsidR="000A671F" w:rsidRDefault="00000000">
      <w:pPr>
        <w:pStyle w:val="ListParagraph"/>
        <w:numPr>
          <w:ilvl w:val="0"/>
          <w:numId w:val="33"/>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Λογισμικό μεγέθυνσης - Το λογισμικό μεγέθυνσης μπορεί να χρησιμοποιηθεί για τη μεγέθυνση της οθόνης και μπορεί να είναι χρήσιμο για άτομα με προβλήματα όρασης. Παραδείγματα λογισμικού μεγέθυνσης περιλαμβάνουν το ZoomText, το Magnifier στα Windows και το Zoom στο Mac OS.</w:t>
      </w:r>
    </w:p>
    <w:p w14:paraId="16E00C8F" w14:textId="77777777" w:rsidR="000A671F" w:rsidRDefault="00000000">
      <w:pPr>
        <w:pStyle w:val="ListParagraph"/>
        <w:numPr>
          <w:ilvl w:val="0"/>
          <w:numId w:val="33"/>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 xml:space="preserve">Συσκευές ενίσχυσης της ομιλίας - Οι συσκευές ενίσχυσης της ομιλίας μπορούν να χρησιμοποιηθούν για να ενισχύσουν τον ήχο και να διευκολύνουν τα άτομα με </w:t>
      </w:r>
      <w:r w:rsidRPr="00FB34F5">
        <w:rPr>
          <w:rFonts w:ascii="Arial" w:hAnsi="Arial" w:cs="Arial"/>
          <w:sz w:val="24"/>
          <w:szCs w:val="24"/>
        </w:rPr>
        <w:lastRenderedPageBreak/>
        <w:t>προβλήματα ακοής να ακούσουν την ομιλία. Παραδείγματα συσκευών ενίσχυσης της ομιλίας είναι τα προσωπικά συστήματα FM και οι βρόχοι ακουστικών βαρηκοΐας.</w:t>
      </w:r>
    </w:p>
    <w:p w14:paraId="2C4E95EE" w14:textId="77777777" w:rsidR="000A671F" w:rsidRDefault="00000000">
      <w:pPr>
        <w:pStyle w:val="ListParagraph"/>
        <w:numPr>
          <w:ilvl w:val="0"/>
          <w:numId w:val="33"/>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Λογισμικό αναγνώρισης φωνής - Το λογισμικό αναγνώρισης φωνής μπορεί να χρησιμοποιηθεί για τον έλεγχο ενός υπολογιστή με φωνητικές εντολές και μπορεί να είναι χρήσιμο για άτομα με σωματικές αναπηρίες ή για όσους προτιμούν να χρησιμοποιούν φωνητικές εντολές αντί για πληκτρολόγιο και ποντίκι. Παραδείγματα λογισμικού αναγνώρισης φωνής περιλαμβάνουν το Dragon NaturallySpeaking και το Windows Speech Recognition.</w:t>
      </w:r>
    </w:p>
    <w:p w14:paraId="5DDA85FA" w14:textId="77777777" w:rsidR="000A671F" w:rsidRDefault="00000000">
      <w:pPr>
        <w:pStyle w:val="ListParagraph"/>
        <w:numPr>
          <w:ilvl w:val="0"/>
          <w:numId w:val="33"/>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Λογισμικό οπτικής αναγνώρισης χαρακτήρων (OCR) - Το λογισμικό OCR μπορεί να χρησιμοποιηθεί για τη μετατροπή τυπωμένου κειμένου σε ψηφιακό κείμενο που μπορεί να διαβαστεί δυνατά από ένα πρόγραμμα ανάγνωσης οθόνης ή να εμφανιστεί στην οθόνη με τη χρήση λογισμικού μετατροπής κειμένου σε ομιλία. Μπορεί να είναι χρήσιμο για άτομα με προβλήματα όρασης ή δυσκολίες ανάγνωσης. Παραδείγματα λογισμικού OCR περιλαμβάνουν το ABBYY FineReader και το Adobe Acrobat Pro.</w:t>
      </w:r>
    </w:p>
    <w:p w14:paraId="2352C2B4" w14:textId="77777777" w:rsidR="000A671F" w:rsidRDefault="00000000">
      <w:pPr>
        <w:pStyle w:val="ListParagraph"/>
        <w:numPr>
          <w:ilvl w:val="0"/>
          <w:numId w:val="33"/>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Εναλλακτικά πληκτρολόγια και ποντίκια - Τα εναλλακτικά πληκτρολόγια και ποντίκια μπορούν να χρησιμοποιηθούν για την παροχή διαφορετικών τρόπων αλληλεπίδρασης με τον υπολογιστή, όπως η χρήση ποδομοχλών, trackballs ή οθονών αφής. Μπορούν να είναι χρήσιμα για άτομα με σωματικές αναπηρίες που δυσκολεύουν τη χρήση ενός τυπικού πληκτρολογίου και ποντικιού. Παραδείγματα εναλλακτικών πληκτρολογίων και ποντικιών περιλαμβάνουν το Kinesis Freestyle2 και το RollerMouse Red.</w:t>
      </w:r>
    </w:p>
    <w:p w14:paraId="39044909" w14:textId="77777777" w:rsidR="000A671F" w:rsidRDefault="00000000">
      <w:pPr>
        <w:pStyle w:val="ListParagraph"/>
        <w:numPr>
          <w:ilvl w:val="0"/>
          <w:numId w:val="33"/>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Ηχητική περιγραφή - Η ηχητική περιγραφή είναι ένα κομμάτι αφήγησης που περιγράφει τα οπτικά στοιχεία ενός βίντεο, όπως εκφράσεις προσώπου, ενέργειες και τοπία. Μπορεί να είναι χρήσιμη για άτομα με προβλήματα όρασης που θέλουν να κατανοήσουν το οπτικό περιεχόμενο ενός βίντεο. Η ακουστική περιγραφή είναι διαθέσιμη σε ορισμένα τηλεοπτικά προγράμματα, ταινίες και διαδικτυακά βίντεο.</w:t>
      </w:r>
    </w:p>
    <w:p w14:paraId="7472A958" w14:textId="77777777" w:rsidR="000A671F" w:rsidRDefault="00000000">
      <w:pPr>
        <w:pStyle w:val="ListParagraph"/>
        <w:numPr>
          <w:ilvl w:val="0"/>
          <w:numId w:val="33"/>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 xml:space="preserve">Αναγνώστες ηλεκτρονικών βιβλίων - Οι αναγνώστες ηλεκτρονικών βιβλίων μπορούν να χρησιμοποιηθούν για την προβολή ψηφιακών βιβλίων και να τα καταστήσουν προσβάσιμα σε άτομα με προβλήματα όρασης. Οι ηλεκτρονικοί αναγνώστες βιβλίων μπορούν να προσαρμόζουν το μέγεθος, τον τύπο και το χρώμα της γραμματοσειράς, ενώ ορισμένα μοντέλα διαθέτουν δυνατότητες μετατροπής κειμένου σε ομιλία. </w:t>
      </w:r>
      <w:r w:rsidRPr="00FB34F5">
        <w:rPr>
          <w:rFonts w:ascii="Arial" w:hAnsi="Arial" w:cs="Arial"/>
          <w:sz w:val="24"/>
          <w:szCs w:val="24"/>
        </w:rPr>
        <w:lastRenderedPageBreak/>
        <w:t>Παραδείγματα ηλεκτρονικών αναγνωστών βιβλίων είναι το Amazon Kindle και το Barnes &amp; Noble Nook.</w:t>
      </w:r>
    </w:p>
    <w:p w14:paraId="6DD79552" w14:textId="77777777" w:rsidR="000A671F" w:rsidRDefault="00000000">
      <w:pPr>
        <w:pStyle w:val="ListParagraph"/>
        <w:numPr>
          <w:ilvl w:val="0"/>
          <w:numId w:val="33"/>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Κλειστές λεζάντες - Οι κλειστές λεζάντες μπορούν να χρησιμοποιηθούν για την παροχή υποτίτλων σε βίντεο και άλλο περιεχόμενο πολυμέσων, καθιστώντας το προσβάσιμο σε άτομα με προβλήματα ακοής. Οι κλειστοί υπότιτλοι μπορούν να ενσωματωθούν σε συσκευές ή να προστεθούν στο περιεχόμενο αργότερα. Παραδείγματα λογισμικού κλειστών υποτίτλων περιλαμβάνουν το CaptionMaker και το Subtitle Workshop.</w:t>
      </w:r>
    </w:p>
    <w:p w14:paraId="02884A7A" w14:textId="77777777" w:rsidR="000A671F" w:rsidRDefault="00000000">
      <w:pPr>
        <w:pStyle w:val="ListParagraph"/>
        <w:numPr>
          <w:ilvl w:val="0"/>
          <w:numId w:val="33"/>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Λογισμικό αναγνώρισης νοηματικής γλώσσας - Το λογισμικό αναγνώρισης νοηματικής γλώσσας μπορεί να χρησιμοποιηθεί για τη μετάφραση της νοηματικής γλώσσας σε προφορική ή γραπτή γλώσσα, επιτρέποντας στα άτομα με προβλήματα ακοής να επικοινωνούν με άτομα που δεν γνωρίζουν τη νοηματική γλώσσα. Παραδείγματα λογισμικού αναγνώρισης της νοηματικής γλώσσας περιλαμβάνουν το SignAll και το KinTrans.</w:t>
      </w:r>
    </w:p>
    <w:p w14:paraId="419DDC26" w14:textId="77777777" w:rsidR="000A671F" w:rsidRDefault="00000000">
      <w:pPr>
        <w:pStyle w:val="ListParagraph"/>
        <w:numPr>
          <w:ilvl w:val="0"/>
          <w:numId w:val="33"/>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Βοηθητικές συσκευές ακρόασης - Οι βοηθητικές συσκευές ακρόασης μπορούν να χρησιμοποιηθούν για την ενίσχυση του ήχου και τη μείωση του θορύβου του περιβάλλοντος, διευκολύνοντας τα άτομα με προβλήματα ακοής να ακούν την ομιλία και άλλους ήχους. Παραδείγματα βοηθητικών συσκευών ακρόασης είναι τα προσωπικά συστήματα FM και οι βρόχοι ακοής.</w:t>
      </w:r>
    </w:p>
    <w:p w14:paraId="60136FA1" w14:textId="77777777" w:rsidR="000A671F" w:rsidRDefault="00000000">
      <w:pPr>
        <w:pStyle w:val="ListParagraph"/>
        <w:numPr>
          <w:ilvl w:val="0"/>
          <w:numId w:val="33"/>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Λογισμικό μετατροπής κειμένου σε ομιλία - Το λογισμικό μετατροπής κειμένου σε ομιλία μπορεί να χρησιμοποιηθεί για τη φωναχτή ανάγνωση ψηφιακού κειμένου, καθιστώντας το προσβάσιμο σε άτομα με προβλήματα όρασης ή δυσκολίες ανάγνωσης. Το λογισμικό μετατροπής κειμένου σε ομιλία μπορεί να ενσωματωθεί σε συσκευές ή να χρησιμοποιηθεί ως ξεχωριστό πρόγραμμα. Παραδείγματα λογισμικού μετατροπής κειμένου σε ομιλία περιλαμβάνουν το Read&amp;Write και το NaturalReader.</w:t>
      </w:r>
    </w:p>
    <w:p w14:paraId="64AE4B74" w14:textId="77777777" w:rsidR="000A671F" w:rsidRDefault="00000000">
      <w:pPr>
        <w:pStyle w:val="ListParagraph"/>
        <w:numPr>
          <w:ilvl w:val="0"/>
          <w:numId w:val="33"/>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Εικονική πραγματικότητα - Η εικονική πραγματικότητα μπορεί να χρησιμοποιηθεί για τη δημιουργία προσομοιωμένων περιβαλλόντων και εμπειριών που μπορούν να χρησιμοποιηθούν για θεραπεία ή για να βοηθήσουν άτομα με αναπηρίες να μάθουν νέες δεξιότητες. Η εικονική πραγματικότητα μπορεί να είναι χρήσιμη για άτομα με σωματικές ή γνωστικές αναπηρίες. Παραδείγματα εργαλείων εικονικής πραγματικότητας περιλαμβάνουν το Oculus Rift και το HTC Vive.</w:t>
      </w:r>
    </w:p>
    <w:p w14:paraId="0D91846D" w14:textId="77777777" w:rsidR="00BD1FB3" w:rsidRDefault="00BD1FB3" w:rsidP="00FB34F5">
      <w:pPr>
        <w:tabs>
          <w:tab w:val="left" w:pos="3000"/>
        </w:tabs>
        <w:spacing w:before="60" w:after="60"/>
        <w:rPr>
          <w:rFonts w:ascii="Arial" w:hAnsi="Arial" w:cs="Arial"/>
          <w:sz w:val="24"/>
          <w:szCs w:val="24"/>
        </w:rPr>
      </w:pPr>
    </w:p>
    <w:p w14:paraId="2291F090" w14:textId="77777777" w:rsidR="00B81E84" w:rsidRDefault="00B81E84" w:rsidP="00B81E84">
      <w:pPr>
        <w:tabs>
          <w:tab w:val="left" w:pos="3000"/>
        </w:tabs>
        <w:spacing w:before="60" w:after="60"/>
        <w:jc w:val="center"/>
        <w:rPr>
          <w:rFonts w:ascii="Arial" w:hAnsi="Arial" w:cs="Arial"/>
          <w:sz w:val="24"/>
          <w:szCs w:val="24"/>
        </w:rPr>
      </w:pPr>
      <w:r>
        <w:rPr>
          <w:noProof/>
        </w:rPr>
        <w:lastRenderedPageBreak/>
        <w:drawing>
          <wp:inline distT="0" distB="0" distL="0" distR="0" wp14:anchorId="5712D25D" wp14:editId="1CCAAE7C">
            <wp:extent cx="4565650" cy="2568474"/>
            <wp:effectExtent l="0" t="0" r="6350" b="3810"/>
            <wp:docPr id="2143314448" name="Picture 1" descr="A close-up of a garmentille 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314448" name="Picture 1" descr="A close-up of a garmentille chart&#10;&#10;Description automatically generated with low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7522" cy="2580779"/>
                    </a:xfrm>
                    <a:prstGeom prst="rect">
                      <a:avLst/>
                    </a:prstGeom>
                    <a:noFill/>
                    <a:ln>
                      <a:noFill/>
                    </a:ln>
                  </pic:spPr>
                </pic:pic>
              </a:graphicData>
            </a:graphic>
          </wp:inline>
        </w:drawing>
      </w:r>
    </w:p>
    <w:p w14:paraId="53C6892C" w14:textId="77777777" w:rsidR="00B81E84" w:rsidRPr="00FB34F5" w:rsidRDefault="00B81E84" w:rsidP="00FB34F5">
      <w:pPr>
        <w:tabs>
          <w:tab w:val="left" w:pos="3000"/>
        </w:tabs>
        <w:spacing w:before="60" w:after="60"/>
        <w:rPr>
          <w:rFonts w:ascii="Arial" w:hAnsi="Arial" w:cs="Arial"/>
          <w:sz w:val="24"/>
          <w:szCs w:val="24"/>
        </w:rPr>
      </w:pPr>
    </w:p>
    <w:p w14:paraId="0289340E" w14:textId="77777777" w:rsidR="000A671F" w:rsidRDefault="00000000">
      <w:pPr>
        <w:tabs>
          <w:tab w:val="left" w:pos="3000"/>
        </w:tabs>
        <w:spacing w:before="60" w:after="60" w:line="360" w:lineRule="auto"/>
        <w:rPr>
          <w:rFonts w:ascii="Arial" w:hAnsi="Arial" w:cs="Arial"/>
          <w:b/>
          <w:bCs/>
          <w:sz w:val="28"/>
          <w:szCs w:val="28"/>
          <w:u w:val="single"/>
        </w:rPr>
      </w:pPr>
      <w:r w:rsidRPr="00BC369E">
        <w:rPr>
          <w:rFonts w:ascii="Arial" w:hAnsi="Arial" w:cs="Arial"/>
          <w:b/>
          <w:bCs/>
          <w:sz w:val="28"/>
          <w:szCs w:val="28"/>
          <w:u w:val="single"/>
        </w:rPr>
        <w:t>Απαιτήσεις για τη χρήση εργαλείων ΤΠΕ</w:t>
      </w:r>
    </w:p>
    <w:p w14:paraId="649EB31B" w14:textId="77777777" w:rsidR="000A671F" w:rsidRDefault="00000000">
      <w:pPr>
        <w:tabs>
          <w:tab w:val="left" w:pos="3000"/>
        </w:tabs>
        <w:spacing w:before="60" w:after="60" w:line="360" w:lineRule="auto"/>
        <w:rPr>
          <w:rFonts w:ascii="Arial" w:hAnsi="Arial" w:cs="Arial"/>
          <w:sz w:val="24"/>
          <w:szCs w:val="24"/>
        </w:rPr>
      </w:pPr>
      <w:r w:rsidRPr="00FB34F5">
        <w:rPr>
          <w:rFonts w:ascii="Arial" w:hAnsi="Arial" w:cs="Arial"/>
          <w:sz w:val="24"/>
          <w:szCs w:val="24"/>
        </w:rPr>
        <w:t>Για τη χρήση εργαλείων ΤΠΕ από άτομα με αναπηρία, είναι σημαντικό να έχετε τις κατάλληλες δεξιότητες και τον κατάλληλο εξοπλισμό. Ακολουθούν ορισμένες από τις βασικές απαιτήσεις:</w:t>
      </w:r>
    </w:p>
    <w:p w14:paraId="374A1197" w14:textId="77777777" w:rsidR="00BD1FB3" w:rsidRPr="00FB34F5" w:rsidRDefault="00BD1FB3" w:rsidP="00FB34F5">
      <w:pPr>
        <w:tabs>
          <w:tab w:val="left" w:pos="3000"/>
        </w:tabs>
        <w:spacing w:before="60" w:after="60" w:line="360" w:lineRule="auto"/>
        <w:rPr>
          <w:rFonts w:ascii="Arial" w:hAnsi="Arial" w:cs="Arial"/>
          <w:sz w:val="24"/>
          <w:szCs w:val="24"/>
        </w:rPr>
      </w:pPr>
    </w:p>
    <w:p w14:paraId="2F91A539" w14:textId="77777777" w:rsidR="000A671F" w:rsidRDefault="00000000">
      <w:pPr>
        <w:tabs>
          <w:tab w:val="left" w:pos="3000"/>
        </w:tabs>
        <w:spacing w:before="60" w:after="60" w:line="360" w:lineRule="auto"/>
        <w:rPr>
          <w:rFonts w:ascii="Arial" w:hAnsi="Arial" w:cs="Arial"/>
          <w:sz w:val="24"/>
          <w:szCs w:val="24"/>
        </w:rPr>
      </w:pPr>
      <w:r w:rsidRPr="00FB34F5">
        <w:rPr>
          <w:rFonts w:ascii="Arial" w:hAnsi="Arial" w:cs="Arial"/>
          <w:sz w:val="24"/>
          <w:szCs w:val="24"/>
        </w:rPr>
        <w:t>Δεξιότητες:</w:t>
      </w:r>
    </w:p>
    <w:p w14:paraId="017C4D9C" w14:textId="77777777" w:rsidR="000A671F" w:rsidRDefault="00000000">
      <w:pPr>
        <w:pStyle w:val="ListParagraph"/>
        <w:numPr>
          <w:ilvl w:val="0"/>
          <w:numId w:val="35"/>
        </w:numPr>
        <w:tabs>
          <w:tab w:val="left" w:pos="3000"/>
        </w:tabs>
        <w:spacing w:before="60" w:after="60" w:line="360" w:lineRule="auto"/>
        <w:rPr>
          <w:rFonts w:ascii="Arial" w:hAnsi="Arial" w:cs="Arial"/>
          <w:sz w:val="24"/>
          <w:szCs w:val="24"/>
        </w:rPr>
      </w:pPr>
      <w:r w:rsidRPr="00FB34F5">
        <w:rPr>
          <w:rFonts w:ascii="Arial" w:hAnsi="Arial" w:cs="Arial"/>
          <w:sz w:val="24"/>
          <w:szCs w:val="24"/>
        </w:rPr>
        <w:t>Εξοικείωση με το συγκεκριμένο εργαλείο ΤΠΕ που χρησιμοποιείται</w:t>
      </w:r>
    </w:p>
    <w:p w14:paraId="18B9FB3E" w14:textId="77777777" w:rsidR="000A671F" w:rsidRDefault="00000000">
      <w:pPr>
        <w:pStyle w:val="ListParagraph"/>
        <w:numPr>
          <w:ilvl w:val="0"/>
          <w:numId w:val="35"/>
        </w:numPr>
        <w:tabs>
          <w:tab w:val="left" w:pos="3000"/>
        </w:tabs>
        <w:spacing w:before="60" w:after="60" w:line="360" w:lineRule="auto"/>
        <w:rPr>
          <w:rFonts w:ascii="Arial" w:hAnsi="Arial" w:cs="Arial"/>
          <w:sz w:val="24"/>
          <w:szCs w:val="24"/>
        </w:rPr>
      </w:pPr>
      <w:r w:rsidRPr="00FB34F5">
        <w:rPr>
          <w:rFonts w:ascii="Arial" w:hAnsi="Arial" w:cs="Arial"/>
          <w:sz w:val="24"/>
          <w:szCs w:val="24"/>
        </w:rPr>
        <w:t>Κατανόηση των αναγκών και των ικανοτήτων του ατόμου με αναπηρία</w:t>
      </w:r>
    </w:p>
    <w:p w14:paraId="31E83B63" w14:textId="77777777" w:rsidR="000A671F" w:rsidRDefault="00000000">
      <w:pPr>
        <w:pStyle w:val="ListParagraph"/>
        <w:numPr>
          <w:ilvl w:val="0"/>
          <w:numId w:val="35"/>
        </w:numPr>
        <w:tabs>
          <w:tab w:val="left" w:pos="3000"/>
        </w:tabs>
        <w:spacing w:before="60" w:after="60" w:line="360" w:lineRule="auto"/>
        <w:rPr>
          <w:rFonts w:ascii="Arial" w:hAnsi="Arial" w:cs="Arial"/>
          <w:sz w:val="24"/>
          <w:szCs w:val="24"/>
        </w:rPr>
      </w:pPr>
      <w:r w:rsidRPr="00FB34F5">
        <w:rPr>
          <w:rFonts w:ascii="Arial" w:hAnsi="Arial" w:cs="Arial"/>
          <w:sz w:val="24"/>
          <w:szCs w:val="24"/>
        </w:rPr>
        <w:t>Γνώση του τρόπου προσαρμογής του εργαλείου ή της συσκευής ώστε να ανταποκρίνεται στις ειδικές ανάγκες του ατόμου</w:t>
      </w:r>
    </w:p>
    <w:p w14:paraId="353B1D58" w14:textId="77777777" w:rsidR="000A671F" w:rsidRDefault="00000000">
      <w:pPr>
        <w:pStyle w:val="ListParagraph"/>
        <w:numPr>
          <w:ilvl w:val="0"/>
          <w:numId w:val="35"/>
        </w:numPr>
        <w:tabs>
          <w:tab w:val="left" w:pos="3000"/>
        </w:tabs>
        <w:spacing w:before="60" w:after="60" w:line="360" w:lineRule="auto"/>
        <w:rPr>
          <w:rFonts w:ascii="Arial" w:hAnsi="Arial" w:cs="Arial"/>
          <w:sz w:val="24"/>
          <w:szCs w:val="24"/>
        </w:rPr>
      </w:pPr>
      <w:r w:rsidRPr="00FB34F5">
        <w:rPr>
          <w:rFonts w:ascii="Arial" w:hAnsi="Arial" w:cs="Arial"/>
          <w:sz w:val="24"/>
          <w:szCs w:val="24"/>
        </w:rPr>
        <w:t>Βασικές δεξιότητες αντιμετώπισης προβλημάτων για την αντιμετώπιση τυχόν τεχνικών ζητημάτων που μπορεί να προκύψουν</w:t>
      </w:r>
    </w:p>
    <w:p w14:paraId="37E18908" w14:textId="77777777" w:rsidR="00BD1FB3" w:rsidRPr="00FB34F5" w:rsidRDefault="00BD1FB3" w:rsidP="00FB34F5">
      <w:pPr>
        <w:tabs>
          <w:tab w:val="left" w:pos="3000"/>
        </w:tabs>
        <w:spacing w:before="60" w:after="60" w:line="360" w:lineRule="auto"/>
        <w:rPr>
          <w:rFonts w:ascii="Arial" w:hAnsi="Arial" w:cs="Arial"/>
          <w:sz w:val="24"/>
          <w:szCs w:val="24"/>
        </w:rPr>
      </w:pPr>
    </w:p>
    <w:p w14:paraId="6252C1BF" w14:textId="77777777" w:rsidR="000A671F" w:rsidRDefault="00000000">
      <w:pPr>
        <w:tabs>
          <w:tab w:val="left" w:pos="3000"/>
        </w:tabs>
        <w:spacing w:before="60" w:after="60" w:line="360" w:lineRule="auto"/>
        <w:rPr>
          <w:rFonts w:ascii="Arial" w:hAnsi="Arial" w:cs="Arial"/>
          <w:sz w:val="24"/>
          <w:szCs w:val="24"/>
        </w:rPr>
      </w:pPr>
      <w:r w:rsidRPr="00FB34F5">
        <w:rPr>
          <w:rFonts w:ascii="Arial" w:hAnsi="Arial" w:cs="Arial"/>
          <w:sz w:val="24"/>
          <w:szCs w:val="24"/>
        </w:rPr>
        <w:t>Εξοπλισμός:</w:t>
      </w:r>
    </w:p>
    <w:p w14:paraId="1BDFA9A2" w14:textId="77777777" w:rsidR="000A671F" w:rsidRDefault="00000000">
      <w:pPr>
        <w:pStyle w:val="ListParagraph"/>
        <w:numPr>
          <w:ilvl w:val="0"/>
          <w:numId w:val="36"/>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Το συγκεκριμένο εργαλείο ή συσκευή ΤΠΕ που είναι κατάλληλο για τις ανάγκες του ατόμου</w:t>
      </w:r>
    </w:p>
    <w:p w14:paraId="6E7B7F3F" w14:textId="77777777" w:rsidR="000A671F" w:rsidRDefault="00000000">
      <w:pPr>
        <w:pStyle w:val="ListParagraph"/>
        <w:numPr>
          <w:ilvl w:val="0"/>
          <w:numId w:val="36"/>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Υπολογιστή ή κινητή συσκευή για την εκτέλεση του εργαλείου ή του λογισμικού ΤΠΕ</w:t>
      </w:r>
    </w:p>
    <w:p w14:paraId="12CD7419" w14:textId="77777777" w:rsidR="000A671F" w:rsidRDefault="00000000">
      <w:pPr>
        <w:pStyle w:val="ListParagraph"/>
        <w:numPr>
          <w:ilvl w:val="0"/>
          <w:numId w:val="36"/>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Συσκευές εισόδου, όπως διακόπτες, πληκτρολόγια ή οθόνες αφής, ανάλογα με τις ανάγκες του ατόμου.</w:t>
      </w:r>
    </w:p>
    <w:p w14:paraId="6EEB9F3F" w14:textId="77777777" w:rsidR="000A671F" w:rsidRDefault="00000000">
      <w:pPr>
        <w:pStyle w:val="ListParagraph"/>
        <w:numPr>
          <w:ilvl w:val="0"/>
          <w:numId w:val="36"/>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lastRenderedPageBreak/>
        <w:t>Συσκευές εξόδου, όπως οθόνες, συσκευές ανάγνωσης Braille ή συνθέτες ομιλίας, ανάλογα με τις ανάγκες του ατόμου.</w:t>
      </w:r>
    </w:p>
    <w:p w14:paraId="60492E9E" w14:textId="77777777" w:rsidR="000A671F" w:rsidRDefault="00000000">
      <w:pPr>
        <w:pStyle w:val="ListParagraph"/>
        <w:numPr>
          <w:ilvl w:val="0"/>
          <w:numId w:val="36"/>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Κατάλληλο λογισμικό ή εφαρμογές που υποστηρίζουν το επιλεγμένο εργαλείο ή συσκευή ΤΠΕ</w:t>
      </w:r>
    </w:p>
    <w:p w14:paraId="728E519D" w14:textId="77777777" w:rsidR="000A671F" w:rsidRDefault="00000000">
      <w:pPr>
        <w:pStyle w:val="ListParagraph"/>
        <w:numPr>
          <w:ilvl w:val="0"/>
          <w:numId w:val="36"/>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Τυχόν απαραίτητοι προσαρμογείς ή καλώδια για τη σύνδεση των συσκευών μεταξύ τους</w:t>
      </w:r>
    </w:p>
    <w:p w14:paraId="58DDFBA7" w14:textId="77777777" w:rsidR="000A671F" w:rsidRDefault="00000000">
      <w:p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Εκτός από αυτές τις δεξιότητες και τον εξοπλισμό, είναι σημαντικό να υπάρχει ένα υποστηρικτικό και προσβάσιμο περιβάλλον που να επιτρέπει την αποτελεσματική χρήση του εργαλείου ή της συσκευής ΤΠΕ. Αυτό μπορεί να περιλαμβάνει κατάλληλο φωτισμό, κατάλληλα έπιπλα και ένα κοινωνικό περιβάλλον που δείχνει κατανόηση και φιλοξενεί. Ένας εκπαιδευμένος επαγγελματίας, όπως ένας εργοθεραπευτής ή ένας ειδικός υποστηρικτικής τεχνολογίας, μπορεί να βοηθήσει να διασφαλιστεί ότι το άτομο έχει πρόσβαση στον κατάλληλο εξοπλισμό και την υποστήριξη που απαιτείται για την αποτελεσματική χρήση του επιλεγμένου εργαλείου ΤΠΕ για τις συγκεκριμένες ανάγκες του.</w:t>
      </w:r>
    </w:p>
    <w:p w14:paraId="570C2D2D" w14:textId="77777777" w:rsidR="00BD1FB3" w:rsidRPr="00321B75" w:rsidRDefault="00BD1FB3" w:rsidP="00FB34F5">
      <w:pPr>
        <w:spacing w:line="360" w:lineRule="auto"/>
        <w:rPr>
          <w:rFonts w:ascii="Arial" w:hAnsi="Arial" w:cs="Arial"/>
          <w:b/>
          <w:bCs/>
          <w:sz w:val="24"/>
          <w:szCs w:val="24"/>
          <w:lang w:val="el-GR"/>
        </w:rPr>
      </w:pPr>
    </w:p>
    <w:p w14:paraId="092E0CB0" w14:textId="77777777" w:rsidR="000A671F" w:rsidRPr="00321B75" w:rsidRDefault="00000000">
      <w:pPr>
        <w:spacing w:line="360" w:lineRule="auto"/>
        <w:rPr>
          <w:rFonts w:ascii="Arial" w:hAnsi="Arial" w:cs="Arial"/>
          <w:b/>
          <w:bCs/>
          <w:sz w:val="28"/>
          <w:szCs w:val="28"/>
          <w:u w:val="single"/>
          <w:lang w:val="el-GR"/>
        </w:rPr>
      </w:pPr>
      <w:r w:rsidRPr="00321B75">
        <w:rPr>
          <w:rFonts w:ascii="Arial" w:hAnsi="Arial" w:cs="Arial"/>
          <w:b/>
          <w:bCs/>
          <w:sz w:val="28"/>
          <w:szCs w:val="28"/>
          <w:u w:val="single"/>
          <w:lang w:val="el-GR"/>
        </w:rPr>
        <w:t xml:space="preserve">Αναπηρίες (ειδικές ικανότητες) </w:t>
      </w:r>
    </w:p>
    <w:p w14:paraId="46A980A6" w14:textId="77777777" w:rsidR="000A671F" w:rsidRDefault="00000000">
      <w:pPr>
        <w:tabs>
          <w:tab w:val="left" w:pos="3000"/>
        </w:tabs>
        <w:spacing w:before="60" w:after="60" w:line="360" w:lineRule="auto"/>
        <w:rPr>
          <w:rFonts w:ascii="Arial" w:hAnsi="Arial" w:cs="Arial"/>
          <w:b/>
          <w:bCs/>
          <w:sz w:val="24"/>
          <w:szCs w:val="24"/>
        </w:rPr>
      </w:pPr>
      <w:r w:rsidRPr="00FB34F5">
        <w:rPr>
          <w:rFonts w:ascii="Arial" w:hAnsi="Arial" w:cs="Arial"/>
          <w:b/>
          <w:bCs/>
          <w:sz w:val="24"/>
          <w:szCs w:val="24"/>
        </w:rPr>
        <w:t xml:space="preserve">Οπτική </w:t>
      </w:r>
    </w:p>
    <w:p w14:paraId="6FB9296F" w14:textId="77777777" w:rsidR="000A671F" w:rsidRDefault="00000000">
      <w:pPr>
        <w:tabs>
          <w:tab w:val="left" w:pos="3000"/>
        </w:tabs>
        <w:spacing w:before="60" w:after="60" w:line="360" w:lineRule="auto"/>
        <w:jc w:val="both"/>
        <w:rPr>
          <w:rFonts w:ascii="Arial" w:hAnsi="Arial" w:cs="Arial"/>
          <w:sz w:val="24"/>
          <w:szCs w:val="24"/>
        </w:rPr>
      </w:pPr>
      <w:r w:rsidRPr="00FB34F5">
        <w:rPr>
          <w:rFonts w:ascii="Arial" w:hAnsi="Arial" w:cs="Arial"/>
          <w:sz w:val="24"/>
          <w:szCs w:val="24"/>
        </w:rPr>
        <w:t>Τα συστήματα ομιλίας μπορούν να χρησιμοποιηθούν για την ανάγνωση κειμένου οθόνης σε τυφλούς χρήστες υπολογιστών. Ειδικά προγράμματα λογισμικού (που ονομάζονται αναγνώστες οθόνης) και συνθέτες ομιλίας "μιλούν" το κείμενο. Οι ανανεώσιμες οθόνες Braille επιτρέπουν τη γραμμή προς γραμμή μετάφραση του κειμένου της οθόνης σε Braille σε μια περιοχή απεικόνισης όπου οι κάθετες ακίδες κινούνται σε διαμορφώσεις Braille καθώς σαρώνεται το κείμενο της οθόνης. Οι οθόνες Braille μπορούν να διαβαστούν γρήγορα από άτομα με προχωρημένες δεξιότητες Braille, είναι κατάλληλες για λεπτομερή επεξεργασία (π.χ. σχεδιασμός και ολοκλήρωση εγγράφων) και δεν ενοχλούν τους άλλους στους χώρους εργασίας επειδή είναι αθόρυβες. Οι εκτυπωτές Braille παρέχουν έξοδο "έντυπου αντιγράφου" για τους τυφλούς χρήστες.</w:t>
      </w:r>
    </w:p>
    <w:p w14:paraId="2D776BF4" w14:textId="77777777" w:rsidR="00BD1FB3" w:rsidRPr="00FB34F5" w:rsidRDefault="00BD1FB3" w:rsidP="00423866">
      <w:pPr>
        <w:tabs>
          <w:tab w:val="left" w:pos="3000"/>
        </w:tabs>
        <w:spacing w:before="60" w:after="60" w:line="360" w:lineRule="auto"/>
        <w:jc w:val="both"/>
        <w:rPr>
          <w:rFonts w:ascii="Arial" w:hAnsi="Arial" w:cs="Arial"/>
          <w:sz w:val="24"/>
          <w:szCs w:val="24"/>
        </w:rPr>
      </w:pPr>
    </w:p>
    <w:p w14:paraId="59754761" w14:textId="77777777" w:rsidR="000A671F" w:rsidRDefault="00000000">
      <w:pPr>
        <w:tabs>
          <w:tab w:val="left" w:pos="3000"/>
        </w:tabs>
        <w:spacing w:before="60" w:after="60" w:line="360" w:lineRule="auto"/>
        <w:jc w:val="both"/>
        <w:rPr>
          <w:rFonts w:ascii="Arial" w:hAnsi="Arial" w:cs="Arial"/>
          <w:sz w:val="24"/>
          <w:szCs w:val="24"/>
        </w:rPr>
      </w:pPr>
      <w:r w:rsidRPr="00FB34F5">
        <w:rPr>
          <w:rFonts w:ascii="Arial" w:hAnsi="Arial" w:cs="Arial"/>
          <w:sz w:val="24"/>
          <w:szCs w:val="24"/>
        </w:rPr>
        <w:t xml:space="preserve">Ο ειδικός εξοπλισμός για άτομα με προβλήματα όρασης μπορεί να τροποποιήσει την οθόνη ή την έξοδο του εκτυπωτή. Τα σύμβολα που παράγονται από υπολογιστή, τόσο σε κείμενο </w:t>
      </w:r>
      <w:r w:rsidRPr="00FB34F5">
        <w:rPr>
          <w:rFonts w:ascii="Arial" w:hAnsi="Arial" w:cs="Arial"/>
          <w:sz w:val="24"/>
          <w:szCs w:val="24"/>
        </w:rPr>
        <w:lastRenderedPageBreak/>
        <w:t>όσο και σε γραφικά, μπορούν να μεγεθυνθούν στην οθόνη ή στον εκτυπωτή, επιτρέποντας στα άτομα με χαμηλή όραση να χρησιμοποιούν την τυπική επεξεργασία κειμένου, τα υπολογιστικά φύλλα, το ηλεκτρονικό ταχυδρομείο και άλλες εφαρμογές λογισμικού. Για τα άτομα με κάποια προβλήματα όρασης, η δυνατότητα ρύθμισης του χρώματος της οθόνης ή η αλλαγή του χρώματος του προσκηνίου και του φόντου είναι επίσης χρήσιμη. Για παράδειγμα, ειδικό λογισμικό μπορεί να αντιστρέψει την οθόνη από μαύρο σε άσπρο σε άσπρο σε μαύρο για άτομα που είναι ευαίσθητα στο φως. Τα φωνητικά συστήματα χρησιμοποιούνται επίσης από άτομα με χαμηλή όραση.</w:t>
      </w:r>
    </w:p>
    <w:p w14:paraId="034048FB" w14:textId="77777777" w:rsidR="000A671F" w:rsidRDefault="00000000">
      <w:pPr>
        <w:tabs>
          <w:tab w:val="left" w:pos="3000"/>
        </w:tabs>
        <w:spacing w:before="60" w:after="60" w:line="360" w:lineRule="auto"/>
        <w:jc w:val="both"/>
        <w:rPr>
          <w:rFonts w:ascii="Arial" w:hAnsi="Arial" w:cs="Arial"/>
          <w:sz w:val="24"/>
          <w:szCs w:val="24"/>
        </w:rPr>
      </w:pPr>
      <w:r w:rsidRPr="00DC14F7">
        <w:rPr>
          <w:rFonts w:ascii="Arial" w:hAnsi="Arial" w:cs="Arial"/>
          <w:sz w:val="24"/>
          <w:szCs w:val="24"/>
        </w:rPr>
        <w:t>Υπάρχουν διάφορα εργαλεία ΤΠΕ (Τεχνολογίες Πληροφορικής και Επικοινωνιών) που μπορούν να χρησιμοποιηθούν για την υποστήριξη μαθητών με προβλήματα όρασης. Ακολουθούν μερικά παραδείγματα:</w:t>
      </w:r>
    </w:p>
    <w:p w14:paraId="543C7882" w14:textId="77777777" w:rsidR="000A671F" w:rsidRDefault="00000000">
      <w:pPr>
        <w:pStyle w:val="ListParagraph"/>
        <w:numPr>
          <w:ilvl w:val="0"/>
          <w:numId w:val="48"/>
        </w:numPr>
        <w:tabs>
          <w:tab w:val="left" w:pos="3000"/>
        </w:tabs>
        <w:spacing w:before="60" w:after="60" w:line="360" w:lineRule="auto"/>
        <w:jc w:val="both"/>
        <w:rPr>
          <w:rFonts w:ascii="Arial" w:hAnsi="Arial" w:cs="Arial"/>
          <w:sz w:val="24"/>
          <w:szCs w:val="24"/>
        </w:rPr>
      </w:pPr>
      <w:r w:rsidRPr="00DC14F7">
        <w:rPr>
          <w:rFonts w:ascii="Arial" w:hAnsi="Arial" w:cs="Arial"/>
          <w:sz w:val="24"/>
          <w:szCs w:val="24"/>
        </w:rPr>
        <w:t>Αναγνώστες οθόνης: Τα προγράμματα ανάγνωσης οθόνης είναι προγράμματα λογισμικού που διαβάζουν δυνατά το κείμενο στην οθόνη ενός υπολογιστή. Μπορούν επίσης να παρέχουν ηχητικές περιγραφές εικόνων και άλλων οπτικών στοιχείων. Τα δημοφιλή προγράμματα ανάγνωσης οθόνης περιλαμβάνουν τα JAWS, NVDA και VoiceOver.</w:t>
      </w:r>
    </w:p>
    <w:p w14:paraId="2EE7FD54" w14:textId="77777777" w:rsidR="000A671F" w:rsidRDefault="00000000">
      <w:pPr>
        <w:pStyle w:val="ListParagraph"/>
        <w:numPr>
          <w:ilvl w:val="0"/>
          <w:numId w:val="48"/>
        </w:numPr>
        <w:tabs>
          <w:tab w:val="left" w:pos="3000"/>
        </w:tabs>
        <w:spacing w:before="60" w:after="60" w:line="360" w:lineRule="auto"/>
        <w:jc w:val="both"/>
        <w:rPr>
          <w:rFonts w:ascii="Arial" w:hAnsi="Arial" w:cs="Arial"/>
          <w:sz w:val="24"/>
          <w:szCs w:val="24"/>
        </w:rPr>
      </w:pPr>
      <w:r w:rsidRPr="00DC14F7">
        <w:rPr>
          <w:rFonts w:ascii="Arial" w:hAnsi="Arial" w:cs="Arial"/>
          <w:sz w:val="24"/>
          <w:szCs w:val="24"/>
        </w:rPr>
        <w:t>Οθόνες Braille: Οι οθόνες Braille είναι συσκευές που επιτρέπουν στους χρήστες να διαβάζουν το κείμενο στην οθόνη ενός υπολογιστή χρησιμοποιώντας τη γραφή Braille. Συνήθως αποτελούνται από μια σειρά κελιών με ακίδες που κινούνται προς τα πάνω και προς τα κάτω για τη δημιουργία γραμμάτων Braille. Δημοφιλή παραδείγματα είναι η Refreshable Braille Display και η BrailleNote Touch.</w:t>
      </w:r>
    </w:p>
    <w:p w14:paraId="14EE51CA" w14:textId="77777777" w:rsidR="000A671F" w:rsidRDefault="00000000">
      <w:pPr>
        <w:pStyle w:val="ListParagraph"/>
        <w:numPr>
          <w:ilvl w:val="0"/>
          <w:numId w:val="48"/>
        </w:numPr>
        <w:tabs>
          <w:tab w:val="left" w:pos="3000"/>
        </w:tabs>
        <w:spacing w:before="60" w:after="60" w:line="360" w:lineRule="auto"/>
        <w:jc w:val="both"/>
        <w:rPr>
          <w:rFonts w:ascii="Arial" w:hAnsi="Arial" w:cs="Arial"/>
          <w:sz w:val="24"/>
          <w:szCs w:val="24"/>
        </w:rPr>
      </w:pPr>
      <w:r w:rsidRPr="00DC14F7">
        <w:rPr>
          <w:rFonts w:ascii="Arial" w:hAnsi="Arial" w:cs="Arial"/>
          <w:sz w:val="24"/>
          <w:szCs w:val="24"/>
        </w:rPr>
        <w:t>Λογισμικό μεγέθυνσης: Το λογισμικό μεγέθυνσης μεγεθύνει το κείμενο και τις εικόνες στην οθόνη του υπολογιστή, καθιστώντας τα πιο ευδιάκριτα. Δημοφιλή παραδείγματα περιλαμβάνουν το ZoomText και το Magic.</w:t>
      </w:r>
    </w:p>
    <w:p w14:paraId="15C476CC" w14:textId="77777777" w:rsidR="000A671F" w:rsidRDefault="00000000">
      <w:pPr>
        <w:pStyle w:val="ListParagraph"/>
        <w:numPr>
          <w:ilvl w:val="0"/>
          <w:numId w:val="48"/>
        </w:numPr>
        <w:tabs>
          <w:tab w:val="left" w:pos="3000"/>
        </w:tabs>
        <w:spacing w:before="60" w:after="60" w:line="360" w:lineRule="auto"/>
        <w:jc w:val="both"/>
        <w:rPr>
          <w:rFonts w:ascii="Arial" w:hAnsi="Arial" w:cs="Arial"/>
          <w:sz w:val="24"/>
          <w:szCs w:val="24"/>
        </w:rPr>
      </w:pPr>
      <w:r w:rsidRPr="00DC14F7">
        <w:rPr>
          <w:rFonts w:ascii="Arial" w:hAnsi="Arial" w:cs="Arial"/>
          <w:sz w:val="24"/>
          <w:szCs w:val="24"/>
        </w:rPr>
        <w:t>Λογισμικό οπτικής αναγνώρισης χαρακτήρων (OCR): Το λογισμικό OCR μπορεί να μετατρέψει σαρωμένα έγγραφα και εικόνες σε επεξεργάσιμο κείμενο. Αυτό μπορεί να είναι χρήσιμο για τους μαθητές που δυσκολεύονται να διαβάσουν έντυπο υλικό. Δημοφιλή παραδείγματα περιλαμβάνουν το ABBYY FineReader και το OmniPage.</w:t>
      </w:r>
    </w:p>
    <w:p w14:paraId="2D0E1D5E" w14:textId="77777777" w:rsidR="000A671F" w:rsidRDefault="00000000">
      <w:pPr>
        <w:pStyle w:val="ListParagraph"/>
        <w:numPr>
          <w:ilvl w:val="0"/>
          <w:numId w:val="48"/>
        </w:numPr>
        <w:tabs>
          <w:tab w:val="left" w:pos="3000"/>
        </w:tabs>
        <w:spacing w:before="60" w:after="60" w:line="360" w:lineRule="auto"/>
        <w:jc w:val="both"/>
        <w:rPr>
          <w:rFonts w:ascii="Arial" w:hAnsi="Arial" w:cs="Arial"/>
          <w:sz w:val="24"/>
          <w:szCs w:val="24"/>
        </w:rPr>
      </w:pPr>
      <w:r w:rsidRPr="00DC14F7">
        <w:rPr>
          <w:rFonts w:ascii="Arial" w:hAnsi="Arial" w:cs="Arial"/>
          <w:sz w:val="24"/>
          <w:szCs w:val="24"/>
        </w:rPr>
        <w:t>Λογισμικό μετατροπής κειμένου σε ομιλία (TTS): Το λογισμικό TTS μπορεί να μετατρέψει γραπτό κείμενο σε προφορικές λέξεις. Δημοφιλή παραδείγματα περιλαμβάνουν το NaturalReader και το Kurzweil 3000.</w:t>
      </w:r>
    </w:p>
    <w:p w14:paraId="11896DE7" w14:textId="77777777" w:rsidR="000A671F" w:rsidRDefault="00000000">
      <w:pPr>
        <w:pStyle w:val="ListParagraph"/>
        <w:numPr>
          <w:ilvl w:val="0"/>
          <w:numId w:val="48"/>
        </w:numPr>
        <w:tabs>
          <w:tab w:val="left" w:pos="3000"/>
        </w:tabs>
        <w:spacing w:before="60" w:after="60" w:line="360" w:lineRule="auto"/>
        <w:jc w:val="both"/>
        <w:rPr>
          <w:rFonts w:ascii="Arial" w:hAnsi="Arial" w:cs="Arial"/>
          <w:sz w:val="24"/>
          <w:szCs w:val="24"/>
        </w:rPr>
      </w:pPr>
      <w:r w:rsidRPr="00DC14F7">
        <w:rPr>
          <w:rFonts w:ascii="Arial" w:hAnsi="Arial" w:cs="Arial"/>
          <w:sz w:val="24"/>
          <w:szCs w:val="24"/>
        </w:rPr>
        <w:lastRenderedPageBreak/>
        <w:t>Ηλεκτρονικοί γραφείς Braille: Οι ηλεκτρονικοί γραφείς Braille είναι φορητές συσκευές που επιτρέπουν στους χρήστες να δημιουργούν έγγραφα Braille. Δημοφιλή παραδείγματα είναι το BrailleSense Polaris και το Focus 40 Blue.</w:t>
      </w:r>
    </w:p>
    <w:p w14:paraId="6049E6B8" w14:textId="77777777" w:rsidR="00BD1FB3" w:rsidRPr="00FB34F5" w:rsidRDefault="00BD1FB3" w:rsidP="00423866">
      <w:pPr>
        <w:tabs>
          <w:tab w:val="left" w:pos="3000"/>
        </w:tabs>
        <w:spacing w:before="60" w:after="60" w:line="360" w:lineRule="auto"/>
        <w:jc w:val="both"/>
        <w:rPr>
          <w:rFonts w:ascii="Arial" w:hAnsi="Arial" w:cs="Arial"/>
          <w:sz w:val="24"/>
          <w:szCs w:val="24"/>
        </w:rPr>
      </w:pPr>
    </w:p>
    <w:p w14:paraId="0E251CB4" w14:textId="77777777" w:rsidR="000A671F" w:rsidRDefault="00000000">
      <w:pPr>
        <w:tabs>
          <w:tab w:val="left" w:pos="3000"/>
        </w:tabs>
        <w:spacing w:before="60" w:after="60" w:line="360" w:lineRule="auto"/>
        <w:jc w:val="both"/>
        <w:rPr>
          <w:rFonts w:ascii="Arial" w:hAnsi="Arial" w:cs="Arial"/>
          <w:b/>
          <w:bCs/>
          <w:sz w:val="24"/>
          <w:szCs w:val="24"/>
        </w:rPr>
      </w:pPr>
      <w:r w:rsidRPr="00FB34F5">
        <w:rPr>
          <w:rFonts w:ascii="Arial" w:hAnsi="Arial" w:cs="Arial"/>
          <w:b/>
          <w:bCs/>
          <w:sz w:val="24"/>
          <w:szCs w:val="24"/>
        </w:rPr>
        <w:t>Σωματικές αναπηρίες</w:t>
      </w:r>
    </w:p>
    <w:p w14:paraId="40CAE288" w14:textId="77777777" w:rsidR="000A671F" w:rsidRDefault="00000000">
      <w:p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Ορισμένες τεχνολογίες βοηθούν τα άτομα με μικρή ή καθόλου χρήση των χεριών τους να χρησιμοποιούν ένα τυπικό πληκτρολόγιο. Τα άτομα που χρησιμοποιούν ένα δάχτυλο ή έχουν πρόσβαση με το στόμα ή το κεφάλι τους ή κάποια άλλη συσκευή επισήμανσης, μπορούν να ελέγχουν τον υπολογιστή πατώντας τα πλήκτρα με τη συσκευή επισήμανσης. Τα βοηθητικά προγράμματα λογισμικού μπορούν να δημιουργήσουν "ειδικά πλήκτρα" που συνδέουν ηλεκτρονικά τα πλήκτρα SHIFT, CONTROL και άλλα πλήκτρα, ώστε να επιτρέπουν τη διαδοχική πληκτρολόγηση για την εισαγωγή εντολών που κανονικά θα απαιτούσαν το ταυτόχρονο πάτημα δύο ή περισσότερων πλήκτρων.</w:t>
      </w:r>
    </w:p>
    <w:p w14:paraId="42615DA3" w14:textId="77777777" w:rsidR="000A671F" w:rsidRDefault="00000000">
      <w:p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Η εισαγωγή ομιλίας παρέχει μια άλλη επιλογή για άτομα με αναπηρίες. Τα συστήματα αναγνώρισης ομιλίας επιτρέπουν στους χρήστες να ελέγχουν τους υπολογιστές προφέροντας λέξεις και γράμματα. Ένα συγκεκριμένο σύστημα είναι "εκπαιδευμένο" να αναγνωρίζει συγκεκριμένες φωνές. Ειδικό λογισμικό μπορεί να βοηθήσει περαιτέρω τα άτομα με προβλήματα κινητικότητας. Η επέκταση συντομογραφιών (μακροεντολών) και το λογισμικό πρόβλεψης λέξεων μπορούν να μειώσουν τις απαιτήσεις για συχνά χρησιμοποιούμενες εντολές κειμένου και πληκτρολογίου. Για παράδειγμα, το λογισμικό πρόβλεψης λέξεων προβλέπει ολόκληρες λέξεις μετά από αρκετές πληκτρολογήσεις και αυξάνει την ταχύτητα πληκτρολόγησης.</w:t>
      </w:r>
    </w:p>
    <w:p w14:paraId="2C521513" w14:textId="77777777" w:rsidR="000A671F" w:rsidRDefault="00000000">
      <w:p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Για τα άτομα με σοβαρότερες κινητικές δυσκολίες είναι διαθέσιμη μια εξομοίωση πληκτρολογίου, που περιλαμβάνει σάρωση και εισαγωγή κώδικα Μορς</w:t>
      </w:r>
      <w:r w:rsidR="00320439" w:rsidRPr="00FB34F5">
        <w:rPr>
          <w:rFonts w:ascii="Arial" w:hAnsi="Arial" w:cs="Arial"/>
          <w:sz w:val="24"/>
          <w:szCs w:val="24"/>
        </w:rPr>
        <w:t>.</w:t>
      </w:r>
    </w:p>
    <w:p w14:paraId="63FF5217" w14:textId="77777777" w:rsidR="000A671F" w:rsidRDefault="00000000">
      <w:pPr>
        <w:pStyle w:val="ListParagraph"/>
        <w:numPr>
          <w:ilvl w:val="0"/>
          <w:numId w:val="46"/>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Αναγνώστες οθόνης: Οι αναγνώστες οθόνης είναι εφαρμογές λογισμικού που μετατρέπουν το κείμενο στην οθόνη του υπολογιστή σε ομιλία ή σε γραφή Braille. Είναι χρήσιμα για μαθητές με προβλήματα όρασης.</w:t>
      </w:r>
    </w:p>
    <w:p w14:paraId="54FD348A" w14:textId="77777777" w:rsidR="000A671F" w:rsidRDefault="00000000">
      <w:pPr>
        <w:pStyle w:val="ListParagraph"/>
        <w:numPr>
          <w:ilvl w:val="0"/>
          <w:numId w:val="46"/>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Λογισμικό αναγνώρισης φωνής: Το λογισμικό αναγνώρισης φωνής επιτρέπει στους μαθητές να υπαγορεύουν κείμενο στον υπολογιστή, αντί να το πληκτρολογούν. Αυτό μπορεί να είναι χρήσιμο για τους μαθητές που έχουν σωματικές αναπηρίες που δυσκολεύουν την πληκτρολόγηση.</w:t>
      </w:r>
    </w:p>
    <w:p w14:paraId="10D57976" w14:textId="77777777" w:rsidR="000A671F" w:rsidRDefault="00000000">
      <w:pPr>
        <w:pStyle w:val="ListParagraph"/>
        <w:numPr>
          <w:ilvl w:val="0"/>
          <w:numId w:val="46"/>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lastRenderedPageBreak/>
        <w:t>Προσαρμοστικά πληκτρολόγια: Τα προσαρμοστικά πληκτρολόγια έχουν μεγάλα, εύκολα στο πάτημα πλήκτρα που μπορούν να βοηθήσουν τους μαθητές με κινητικές αναπηρίες.</w:t>
      </w:r>
    </w:p>
    <w:p w14:paraId="68A169D9" w14:textId="77777777" w:rsidR="000A671F" w:rsidRDefault="00000000">
      <w:pPr>
        <w:pStyle w:val="ListParagraph"/>
        <w:numPr>
          <w:ilvl w:val="0"/>
          <w:numId w:val="46"/>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Διακόπτες: Οι διακόπτες είναι απλές συσκευές που μπορούν να ενεργοποιηθούν με ένα απλό πάτημα ή κίνηση. Μπορούν να χρησιμοποιηθούν για τον έλεγχο διαφόρων λειτουργιών του υπολογιστή και είναι χρήσιμοι για μαθητές με περιορισμένη κινητικότητα.</w:t>
      </w:r>
    </w:p>
    <w:p w14:paraId="13669CB3" w14:textId="77777777" w:rsidR="000A671F" w:rsidRDefault="00000000">
      <w:pPr>
        <w:pStyle w:val="ListParagraph"/>
        <w:numPr>
          <w:ilvl w:val="0"/>
          <w:numId w:val="46"/>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Οθόνες αφής: Οι οθόνες αφής μπορεί να είναι χρήσιμες για μαθητές με σωματικές αναπηρίες που δυσκολεύονται να χρησιμοποιήσουν ποντίκι ή πληκτρολόγιο.</w:t>
      </w:r>
    </w:p>
    <w:p w14:paraId="629643F6" w14:textId="77777777" w:rsidR="000A671F" w:rsidRDefault="00000000">
      <w:pPr>
        <w:pStyle w:val="ListParagraph"/>
        <w:numPr>
          <w:ilvl w:val="0"/>
          <w:numId w:val="46"/>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Συσκευές υποστηρικτικής και εναλλακτικής επικοινωνίας (AAC): Οι συσκευές αυτές έχουν σχεδιαστεί για να βοηθούν τα άτομα με δυσκολίες επικοινωνίας. Μπορεί να περιλαμβάνουν πράγματα όπως συσκευές δημιουργίας ομιλίας, πίνακες εικόνων και λογισμικό μετατροπής κειμένου σε ομιλία.</w:t>
      </w:r>
    </w:p>
    <w:p w14:paraId="39BA1267" w14:textId="77777777" w:rsidR="000A671F" w:rsidRDefault="00000000">
      <w:pPr>
        <w:pStyle w:val="ListParagraph"/>
        <w:numPr>
          <w:ilvl w:val="0"/>
          <w:numId w:val="46"/>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Ηλεκτρονικοί μεγεθυντικοί φακοί: Οι ηλεκτρονικοί μεγεθυντικοί φακοί μπορούν να βοηθήσουν τους μαθητές με προβλήματα όρασης να μεγεθύνουν το κείμενο και τις εικόνες στην οθόνη του υπολογιστή.</w:t>
      </w:r>
    </w:p>
    <w:p w14:paraId="3260D1AF" w14:textId="77777777" w:rsidR="000A671F" w:rsidRDefault="00000000">
      <w:pPr>
        <w:pStyle w:val="ListParagraph"/>
        <w:numPr>
          <w:ilvl w:val="0"/>
          <w:numId w:val="46"/>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Οθόνες Braille: Οι οθόνες Braille είναι συσκευές υλικού που συνδέονται με έναν υπολογιστή και εμφανίζουν πληροφορίες σε γραφή Braille. Είναι χρήσιμες για μαθητές που είναι τυφλοί ή έχουν χαμηλή όραση.</w:t>
      </w:r>
    </w:p>
    <w:p w14:paraId="4758FF5D" w14:textId="77777777" w:rsidR="00BD1FB3" w:rsidRPr="00FB34F5" w:rsidRDefault="00BD1FB3" w:rsidP="00423866">
      <w:pPr>
        <w:tabs>
          <w:tab w:val="left" w:pos="3000"/>
        </w:tabs>
        <w:spacing w:before="60" w:after="60" w:line="360" w:lineRule="auto"/>
        <w:jc w:val="both"/>
        <w:rPr>
          <w:rFonts w:ascii="Arial" w:hAnsi="Arial" w:cs="Arial"/>
          <w:sz w:val="24"/>
          <w:szCs w:val="24"/>
        </w:rPr>
      </w:pPr>
    </w:p>
    <w:p w14:paraId="3C4975FE" w14:textId="77777777" w:rsidR="000A671F" w:rsidRDefault="00000000">
      <w:pPr>
        <w:tabs>
          <w:tab w:val="left" w:pos="3000"/>
        </w:tabs>
        <w:spacing w:before="60" w:after="60" w:line="360" w:lineRule="auto"/>
        <w:jc w:val="both"/>
        <w:rPr>
          <w:rFonts w:ascii="Arial" w:hAnsi="Arial" w:cs="Arial"/>
          <w:b/>
          <w:bCs/>
          <w:sz w:val="24"/>
          <w:szCs w:val="24"/>
        </w:rPr>
      </w:pPr>
      <w:r w:rsidRPr="00FB34F5">
        <w:rPr>
          <w:rFonts w:ascii="Arial" w:hAnsi="Arial" w:cs="Arial"/>
          <w:b/>
          <w:bCs/>
          <w:sz w:val="24"/>
          <w:szCs w:val="24"/>
        </w:rPr>
        <w:t>Βλάβες στην ακοή</w:t>
      </w:r>
    </w:p>
    <w:p w14:paraId="694057A1" w14:textId="77777777" w:rsidR="000A671F" w:rsidRDefault="00000000">
      <w:p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οι συνθέτες ομιλίας προσομοιώνουν την ανθρώπινη ομιλία αρκετά καλά ώστε να λειτουργούν ως υποκατάστατα φωνής και έτσι παρέχουν ένα αντισταθμιστικό εργαλείο για τους μαθητές που δεν μπορούν να επικοινωνήσουν προφορικά. Οι μαθητές με φορητά συστήματα μπορούν να συμμετέχουν σε συζητήσεις στην τάξη όταν οι προσαρμοσμένοι υπολογιστές τους παρέχουν κατανοητές φωνές ομιλίας. Η επεξεργασία κειμένου και το εκπαιδευτικό λογισμικό μπορούν επίσης να βοηθήσουν τους μαθητές με προβλήματα ακοής να αναπτύξουν δεξιότητες γραφής.</w:t>
      </w:r>
    </w:p>
    <w:p w14:paraId="646EAAD4" w14:textId="77777777" w:rsidR="000A671F" w:rsidRDefault="00000000">
      <w:p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Κλειστές λεζάντες: Αυτή η τεχνολογία παρέχει γραπτό κείμενο στην οθόνη που αντιστοιχεί σε αυτό που λέγεται. Μπορεί να χρησιμοποιηθεί για βίντεο, διαλέξεις και ζωντανές εκδηλώσεις.</w:t>
      </w:r>
    </w:p>
    <w:p w14:paraId="049C8413" w14:textId="77777777" w:rsidR="000A671F" w:rsidRDefault="00000000">
      <w:pPr>
        <w:pStyle w:val="ListParagraph"/>
        <w:numPr>
          <w:ilvl w:val="0"/>
          <w:numId w:val="44"/>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lastRenderedPageBreak/>
        <w:t>Λογισμικό μετατροπής ομιλίας σε κείμενο: Αυτό το λογισμικό μετατρέπει τον προφορικό λόγο σε κείμενο, επιτρέποντας στους μαθητές με προβλήματα ακοής να παρακολουθούν τη συζήτηση.</w:t>
      </w:r>
    </w:p>
    <w:p w14:paraId="03838674" w14:textId="77777777" w:rsidR="000A671F" w:rsidRDefault="00000000">
      <w:pPr>
        <w:pStyle w:val="ListParagraph"/>
        <w:numPr>
          <w:ilvl w:val="0"/>
          <w:numId w:val="44"/>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Βοηθήματα ακοής: Τα ακουστικά βαρηκοΐας είναι μικρές συσκευές που μπορούν να ενισχύσουν τους ήχους για τα άτομα με απώλεια ακοής. Μπορούν να ενσωματωθούν σε εργαλεία ΤΠΕ, όπως φορητοί υπολογιστές ή κινητά τηλέφωνα, για να βοηθήσουν τους μαθητές να ακούν καλύτερα στην τάξη.</w:t>
      </w:r>
    </w:p>
    <w:p w14:paraId="67C9B06F" w14:textId="77777777" w:rsidR="000A671F" w:rsidRDefault="00000000">
      <w:pPr>
        <w:pStyle w:val="ListParagraph"/>
        <w:numPr>
          <w:ilvl w:val="0"/>
          <w:numId w:val="44"/>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Συστήματα FM: Ένα σύστημα FM χρησιμοποιεί ένα μικρόφωνο για να ενισχύσει τη φωνή του δασκάλου και να τη μεταδώσει απευθείας στο ακουστικό βαρηκοΐας ή στο κοχλιακό εμφύτευμα του μαθητή.</w:t>
      </w:r>
    </w:p>
    <w:p w14:paraId="3F82772E" w14:textId="77777777" w:rsidR="000A671F" w:rsidRDefault="00000000">
      <w:pPr>
        <w:pStyle w:val="ListParagraph"/>
        <w:numPr>
          <w:ilvl w:val="0"/>
          <w:numId w:val="44"/>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Υπηρεσίες αναμετάδοσης βίντεο (VRS): Οι υπηρεσίες VRS επιτρέπουν στα άτομα που χρησιμοποιούν τη νοηματική γλώσσα να επικοινωνούν με άλλους μέσω σύνδεσης βίντεο με διερμηνέα που μεταφράζει τη νοηματική τους γλώσσα σε προφορική και αντίστροφα.</w:t>
      </w:r>
    </w:p>
    <w:p w14:paraId="0B22E5EC" w14:textId="77777777" w:rsidR="000A671F" w:rsidRDefault="00000000">
      <w:pPr>
        <w:pStyle w:val="ListParagraph"/>
        <w:numPr>
          <w:ilvl w:val="0"/>
          <w:numId w:val="44"/>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Συσκευές υποβοηθητικής ακρόασης: Οι συσκευές αυτές βοηθούν τους μαθητές να ακούν πιο καθαρά μειώνοντας το θόρυβο του περιβάλλοντος και ενισχύοντας τον ήχο. Μπορούν να χρησιμοποιηθούν σε συνδυασμό με άλλα εργαλεία ΤΠΕ για τη βελτίωση της μαθησιακής εμπειρίας.</w:t>
      </w:r>
    </w:p>
    <w:p w14:paraId="54DB49C7" w14:textId="77777777" w:rsidR="00BD1FB3" w:rsidRPr="00FB34F5" w:rsidRDefault="00BD1FB3" w:rsidP="00FB34F5">
      <w:pPr>
        <w:tabs>
          <w:tab w:val="left" w:pos="3000"/>
        </w:tabs>
        <w:spacing w:before="60" w:after="60" w:line="360" w:lineRule="auto"/>
        <w:rPr>
          <w:rFonts w:ascii="Arial" w:hAnsi="Arial" w:cs="Arial"/>
          <w:sz w:val="24"/>
          <w:szCs w:val="24"/>
        </w:rPr>
      </w:pPr>
    </w:p>
    <w:p w14:paraId="7BAA3639" w14:textId="77777777" w:rsidR="000A671F" w:rsidRDefault="00000000">
      <w:pPr>
        <w:tabs>
          <w:tab w:val="left" w:pos="3000"/>
        </w:tabs>
        <w:spacing w:before="60" w:after="60" w:line="360" w:lineRule="auto"/>
        <w:rPr>
          <w:rFonts w:ascii="Arial" w:hAnsi="Arial" w:cs="Arial"/>
          <w:b/>
          <w:bCs/>
          <w:sz w:val="24"/>
          <w:szCs w:val="24"/>
        </w:rPr>
      </w:pPr>
      <w:r w:rsidRPr="00FB34F5">
        <w:rPr>
          <w:rFonts w:ascii="Arial" w:hAnsi="Arial" w:cs="Arial"/>
          <w:b/>
          <w:bCs/>
          <w:sz w:val="24"/>
          <w:szCs w:val="24"/>
        </w:rPr>
        <w:t>Μαθησιακές δυσκολίες</w:t>
      </w:r>
    </w:p>
    <w:p w14:paraId="4BEF2E3B" w14:textId="77777777" w:rsidR="000A671F" w:rsidRDefault="00000000">
      <w:pPr>
        <w:tabs>
          <w:tab w:val="left" w:pos="3000"/>
        </w:tabs>
        <w:spacing w:before="60" w:after="60" w:line="360" w:lineRule="auto"/>
        <w:rPr>
          <w:rFonts w:ascii="Arial" w:hAnsi="Arial" w:cs="Arial"/>
          <w:sz w:val="24"/>
          <w:szCs w:val="24"/>
        </w:rPr>
      </w:pPr>
      <w:r w:rsidRPr="00FB34F5">
        <w:rPr>
          <w:rFonts w:ascii="Arial" w:hAnsi="Arial" w:cs="Arial"/>
          <w:sz w:val="24"/>
          <w:szCs w:val="24"/>
        </w:rPr>
        <w:t>Ορισμένοι μαθητές με μαθησιακές δυσκολίες που δυσκολεύονται να επεξεργαστούν γραπτές πληροφορίες μπορεί επίσης να ωφεληθούν από την εκπόνηση γραπτών εργασιών και ασκήσεων εξάσκησης με τη βοήθεια υπολογιστή. Για παράδειγμα, ένας τυπικός επεξεργαστής κειμένου μπορεί να αποτελέσει πολύτιμο εργαλείο για άτομα με δυσγραφία, δηλαδή αδυναμία παραγωγής κειμένου. Το εκπαιδευτικό λογισμικό όπου ο υπολογιστής παρέχει πολυαισθητηριακές εμπειρίες, αλληλεπίδραση, εξατομικευμένη διδασκαλία και επανάληψη μπορεί να είναι χρήσιμο για την ανάπτυξη τέτοιων δεξιοτήτων.</w:t>
      </w:r>
    </w:p>
    <w:p w14:paraId="31CD5B49" w14:textId="77777777" w:rsidR="000A671F" w:rsidRDefault="00BD1FB3">
      <w:p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Οι μεγάλες οθόνες εκτύπωσης, τα εναλλασσόμενα χρώματα στην οθόνη του υπολογιστή και η φωνητική προσαρμογή μπορούν να αντισταθμίσουν ορισμένα προβλήματα ανάγνωσης. Τα άτομα που δυσκολεύονται να ερμηνεύσουν οπτικό υλικό μπορούν να βελτιώσουν την κατανόηση και την ικανότητα εντοπισμού και διόρθωσης λαθών όταν οι λέξεις εκφωνούνται ή εκτυπώνονται με μεγάλες γραμματοσειρές.</w:t>
      </w:r>
    </w:p>
    <w:p w14:paraId="2E33CECC" w14:textId="77777777" w:rsidR="000A671F" w:rsidRDefault="00000000">
      <w:pPr>
        <w:pStyle w:val="ListParagraph"/>
        <w:numPr>
          <w:ilvl w:val="0"/>
          <w:numId w:val="45"/>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lastRenderedPageBreak/>
        <w:t>Λογισμικό μετατροπής κειμένου σε ομιλία: Το λογισμικό μετατροπής κειμένου σε ομιλία μπορεί να βοηθήσει τους μαθητές με δυσλεξία ή άλλες αναγνωστικές δυσκολίες να κατανοήσουν καλύτερα το περιεχόμενο που βασίζεται σε κείμενο. Το λογισμικό διαβάζει δυνατά το κείμενο, γεγονός που μπορεί να βοηθήσει τους μαθητές στην κατανόηση και τη συγκράτηση.</w:t>
      </w:r>
    </w:p>
    <w:p w14:paraId="14912255" w14:textId="77777777" w:rsidR="000A671F" w:rsidRDefault="00000000">
      <w:pPr>
        <w:pStyle w:val="ListParagraph"/>
        <w:numPr>
          <w:ilvl w:val="0"/>
          <w:numId w:val="45"/>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Λογισμικό αναγνώρισης ομιλίας: Το λογισμικό αναγνώρισης ομιλίας μπορεί να βοηθήσει τους μαθητές με δυσκολίες γραφής ή σωματικές αναπηρίες που δυσκολεύουν την πληκτρολόγηση. Το λογισμικό μετατρέπει τις προφορικές λέξεις σε κείμενο, το οποίο μπορεί να επεξεργαστεί και να μορφοποιηθεί όπως χρειάζεται.</w:t>
      </w:r>
    </w:p>
    <w:p w14:paraId="1EDECF87" w14:textId="77777777" w:rsidR="000A671F" w:rsidRDefault="00000000">
      <w:pPr>
        <w:pStyle w:val="ListParagraph"/>
        <w:numPr>
          <w:ilvl w:val="0"/>
          <w:numId w:val="45"/>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Λογισμικό Mind Mapping: Το λογισμικό Mind Mapping μπορεί να βοηθήσει τους μαθητές με την οργάνωση και τον καταιγισμό ιδεών. Το λογισμικό επιτρέπει στους μαθητές να χαρτογραφούν οπτικά ιδέες και έννοιες, κάτι που μπορεί να είναι χρήσιμο για όσους έχουν ΔΕΠΥ ή άλλες δυσκολίες εκτελεστικής λειτουργίας.</w:t>
      </w:r>
    </w:p>
    <w:p w14:paraId="64CC2DCE" w14:textId="77777777" w:rsidR="000A671F" w:rsidRDefault="00000000">
      <w:pPr>
        <w:pStyle w:val="ListParagraph"/>
        <w:numPr>
          <w:ilvl w:val="0"/>
          <w:numId w:val="45"/>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Λογισμικό μαθηματικών: Μαθηματικό λογισμικό μπορεί να βοηθήσει τους μαθητές με δυσαριθμησία ή άλλες μαθησιακές δυσκολίες που σχετίζονται με τα μαθηματικά. Το λογισμικό μπορεί να παρέχει οπτικά βοηθήματα, στρατηγικές επίλυσης προβλημάτων βήμα προς βήμα και άλλα χαρακτηριστικά που κάνουν τα μαθηματικά πιο προσιτά.</w:t>
      </w:r>
    </w:p>
    <w:p w14:paraId="080627C8" w14:textId="77777777" w:rsidR="000A671F" w:rsidRDefault="00000000">
      <w:pPr>
        <w:pStyle w:val="ListParagraph"/>
        <w:numPr>
          <w:ilvl w:val="0"/>
          <w:numId w:val="45"/>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Συσκευές υποστηρικτικής τεχνολογίας: Συσκευές υποστηρικτικής τεχνολογίας, όπως εξειδικευμένα πληκτρολόγια, trackballs ή άλλες συσκευές εισαγωγής, μπορούν να βοηθήσουν τους μαθητές με σωματικές αναπηρίες να έχουν πρόσβαση και να χρησιμοποιούν υπολογιστές και άλλα εργαλεία ΤΠΕ.</w:t>
      </w:r>
    </w:p>
    <w:p w14:paraId="6F30E55E" w14:textId="77777777" w:rsidR="00320439" w:rsidRPr="00FB34F5" w:rsidRDefault="00320439" w:rsidP="00FB34F5">
      <w:pPr>
        <w:tabs>
          <w:tab w:val="left" w:pos="3000"/>
        </w:tabs>
        <w:spacing w:before="60" w:after="60" w:line="360" w:lineRule="auto"/>
        <w:rPr>
          <w:rFonts w:ascii="Arial" w:hAnsi="Arial" w:cs="Arial"/>
          <w:sz w:val="24"/>
          <w:szCs w:val="24"/>
        </w:rPr>
      </w:pPr>
    </w:p>
    <w:p w14:paraId="41DC2C74" w14:textId="77777777" w:rsidR="000A671F" w:rsidRPr="00321B75" w:rsidRDefault="00000000">
      <w:pPr>
        <w:tabs>
          <w:tab w:val="left" w:pos="3000"/>
        </w:tabs>
        <w:spacing w:before="60" w:after="60" w:line="360" w:lineRule="auto"/>
        <w:rPr>
          <w:rFonts w:ascii="Arial" w:hAnsi="Arial" w:cs="Arial"/>
          <w:b/>
          <w:bCs/>
          <w:sz w:val="24"/>
          <w:szCs w:val="24"/>
          <w:lang w:val="el-GR"/>
        </w:rPr>
      </w:pPr>
      <w:r w:rsidRPr="00FB34F5">
        <w:rPr>
          <w:rFonts w:ascii="Arial" w:hAnsi="Arial" w:cs="Arial"/>
          <w:b/>
          <w:bCs/>
          <w:sz w:val="24"/>
          <w:szCs w:val="24"/>
        </w:rPr>
        <w:t>Διαταραχές του φάσματος του αυτισμού</w:t>
      </w:r>
    </w:p>
    <w:p w14:paraId="36A227CC" w14:textId="77777777" w:rsidR="000A671F" w:rsidRDefault="00000000">
      <w:pPr>
        <w:tabs>
          <w:tab w:val="left" w:pos="3000"/>
        </w:tabs>
        <w:spacing w:before="60" w:after="60" w:line="360" w:lineRule="auto"/>
        <w:jc w:val="both"/>
        <w:rPr>
          <w:rFonts w:ascii="Arial" w:hAnsi="Arial" w:cs="Arial"/>
          <w:sz w:val="24"/>
          <w:szCs w:val="24"/>
        </w:rPr>
      </w:pPr>
      <w:r w:rsidRPr="00FB34F5">
        <w:rPr>
          <w:rFonts w:ascii="Arial" w:hAnsi="Arial" w:cs="Arial"/>
          <w:sz w:val="24"/>
          <w:szCs w:val="24"/>
        </w:rPr>
        <w:t>Πολλά άτομα με ΔΦΑ αντιμετωπίζουν δυσκολίες στην επικοινωνία και εργαλεία ΤΠΕ, όπως συσκευές ενισχυτικής και εναλλακτικής επικοινωνίας (AAC), κοινωνικές ιστορίες και οπτικά βοηθήματα, μπορούν να χρησιμοποιηθούν για να ενισχύσουν τις επικοινωνιακές τους δεξιότητες. Τα άτομα με ΔΦΑ δυσκολεύονται με την κοινωνική αλληλεπίδραση και εργαλεία ΤΠΕ, όπως προσομοιώσεις εικονικής πραγματικότητας, παιχνίδια και παιγνιοθεραπεία, μπορούν να τα βοηθήσουν να εξασκήσουν κοινωνικές δεξιότητες και να βελτιώσουν την ικανότητά τους να αλληλεπιδρούν με άλλους.</w:t>
      </w:r>
    </w:p>
    <w:p w14:paraId="05DD85CB" w14:textId="77777777" w:rsidR="00BD1FB3" w:rsidRPr="00FB34F5" w:rsidRDefault="00BD1FB3" w:rsidP="00423866">
      <w:pPr>
        <w:tabs>
          <w:tab w:val="left" w:pos="3000"/>
        </w:tabs>
        <w:spacing w:before="60" w:after="60" w:line="360" w:lineRule="auto"/>
        <w:jc w:val="both"/>
        <w:rPr>
          <w:rFonts w:ascii="Arial" w:hAnsi="Arial" w:cs="Arial"/>
          <w:sz w:val="24"/>
          <w:szCs w:val="24"/>
        </w:rPr>
      </w:pPr>
    </w:p>
    <w:p w14:paraId="1E627791" w14:textId="77777777" w:rsidR="000A671F" w:rsidRDefault="00000000">
      <w:pPr>
        <w:tabs>
          <w:tab w:val="left" w:pos="3000"/>
        </w:tabs>
        <w:spacing w:before="60" w:after="60" w:line="360" w:lineRule="auto"/>
        <w:jc w:val="both"/>
        <w:rPr>
          <w:rFonts w:ascii="Arial" w:hAnsi="Arial" w:cs="Arial"/>
          <w:sz w:val="24"/>
          <w:szCs w:val="24"/>
        </w:rPr>
      </w:pPr>
      <w:r w:rsidRPr="00FB34F5">
        <w:rPr>
          <w:rFonts w:ascii="Arial" w:hAnsi="Arial" w:cs="Arial"/>
          <w:sz w:val="24"/>
          <w:szCs w:val="24"/>
        </w:rPr>
        <w:lastRenderedPageBreak/>
        <w:t>Υπάρχουν διάφορα εργαλεία ΤΠΕ που μπορούν να χρησιμοποιηθούν για την υποστήριξη ατόμων με διαταραχή του αυτιστικού φάσματος (ΔΑΦ). Ακολουθούν ορισμένα παραδείγματα:</w:t>
      </w:r>
    </w:p>
    <w:p w14:paraId="4291BFB5" w14:textId="77777777" w:rsidR="000A671F" w:rsidRDefault="00000000">
      <w:pPr>
        <w:pStyle w:val="ListParagraph"/>
        <w:numPr>
          <w:ilvl w:val="0"/>
          <w:numId w:val="31"/>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Οπτικά βοηθήματα - Πολλά άτομα με ΔΦΑ δυσκολεύονται με τη λεκτική επικοινωνία και επωφελούνται από οπτικά βοηθήματα, όπως χρονοδιαγράμματα με εικόνες, κοινωνικές ιστορίες και οπτικά χρονόμετρα. Εφαρμογές λογισμικού όπως το Boardmaker, το Picture Exchange Communication System (PECS) και το Visual Schedule Planner μπορούν να χρησιμοποιηθούν για τη δημιουργία και την προσαρμογή οπτικών βοηθημάτων.</w:t>
      </w:r>
    </w:p>
    <w:p w14:paraId="6C7447E9" w14:textId="77777777" w:rsidR="000A671F" w:rsidRDefault="00000000">
      <w:pPr>
        <w:pStyle w:val="ListParagraph"/>
        <w:numPr>
          <w:ilvl w:val="0"/>
          <w:numId w:val="31"/>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Συσκευές υποστηρικτικής και εναλλακτικής επικοινωνίας (AAC) - Οι συσκευές AAC, όπως οι συσκευές παραγωγής ομιλίας και οι πίνακες επικοινωνίας, μπορούν να βοηθήσουν τα άτομα με ΔΦΑ που δυσκολεύονται με τη λεκτική επικοινωνία. Παραδείγματα συσκευών AAC περιλαμβάνουν το Proloquo2Go, το GoTalk και το Tobii Dynavox.</w:t>
      </w:r>
    </w:p>
    <w:p w14:paraId="43F7A896" w14:textId="77777777" w:rsidR="000A671F" w:rsidRDefault="00000000">
      <w:pPr>
        <w:pStyle w:val="ListParagraph"/>
        <w:numPr>
          <w:ilvl w:val="0"/>
          <w:numId w:val="31"/>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Εικονική Πραγματικότητα (VR) - Η τεχνολογία VR μπορεί να χρησιμοποιηθεί για τη δημιουργία προσομοιώσεων που μπορούν να βοηθήσουν τα άτομα με ΔΦΑ να εξασκηθούν και να μάθουν κοινωνικές δεξιότητες. Παραδείγματα εφαρμογών εικονικής πραγματικότητας για άτομα με ΔΦΑ περιλαμβάνουν την Εκπαίδευση Κοινωνικής Γνώσης Εικονικής Πραγματικότητας (VR-SCT) και την Εκπαίδευση Συνέντευξης Εργασίας Εικονικής Πραγματικότητας (VR-JIT).</w:t>
      </w:r>
    </w:p>
    <w:p w14:paraId="0F0B4E8C" w14:textId="77777777" w:rsidR="000A671F" w:rsidRDefault="00000000">
      <w:pPr>
        <w:pStyle w:val="ListParagraph"/>
        <w:numPr>
          <w:ilvl w:val="0"/>
          <w:numId w:val="31"/>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Θεραπεία αισθητηριακής ολοκλήρωσης - Η θεραπεία αισθητηριακής ολοκλήρωσης (SIT) μπορεί να βοηθήσει τα άτομα με ΔΦΑ που έχουν προβλήματα αισθητηριακής επεξεργασίας. Υπάρχουν διάφορα διαθέσιμα εργαλεία ΤΠΕ που μπορούν να χρησιμοποιηθούν για την SIT, όπως αισθητηριακές εφαρμογές και παιχνίδια, αισθητηριακά τραπέζια και αισθητηριακά δωμάτια.</w:t>
      </w:r>
    </w:p>
    <w:p w14:paraId="3FD11259" w14:textId="77777777" w:rsidR="000A671F" w:rsidRDefault="00000000">
      <w:pPr>
        <w:pStyle w:val="ListParagraph"/>
        <w:numPr>
          <w:ilvl w:val="0"/>
          <w:numId w:val="31"/>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Παιχνίδια και παιγνιοθεραπεία - Τα παιχνίδια και η παιγνιοθεραπεία μπορούν να χρησιμοποιηθούν για να βοηθήσουν τα άτομα με ΔΦΑ να αναπτύξουν κοινωνικές δεξιότητες, να βελτιώσουν την επικοινωνία τους και να διαχειριστούν το άγχος. Παραδείγματα εργαλείων ΤΠΕ παιχνιδιών και παιγνιοθεραπείας για άτομα με ΔΦΑ περιλαμβάνουν το Minecraft και το Autcraft.</w:t>
      </w:r>
    </w:p>
    <w:p w14:paraId="52B9B0BB" w14:textId="77777777" w:rsidR="000A671F" w:rsidRDefault="00000000">
      <w:pPr>
        <w:pStyle w:val="ListParagraph"/>
        <w:numPr>
          <w:ilvl w:val="0"/>
          <w:numId w:val="31"/>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 xml:space="preserve">Εφαρμογές κοινωνικών δεξιοτήτων: Οι εφαρμογές κοινωνικών δεξιοτήτων μπορούν να βοηθήσουν τους μαθητές με ΔΦΑ να βελτιώσουν τις κοινωνικές τους </w:t>
      </w:r>
      <w:r w:rsidRPr="00FB34F5">
        <w:rPr>
          <w:rFonts w:ascii="Arial" w:hAnsi="Arial" w:cs="Arial"/>
          <w:sz w:val="24"/>
          <w:szCs w:val="24"/>
        </w:rPr>
        <w:lastRenderedPageBreak/>
        <w:t>αλληλεπιδράσεις και τις επικοινωνιακές τους δεξιότητες. Παραδείγματα εφαρμογών κοινωνικών δεξιοτήτων περιλαμβάνουν το Social Express, το Superpower Social Skills και το Model Me Going Places.</w:t>
      </w:r>
    </w:p>
    <w:p w14:paraId="38BDCBF4" w14:textId="77777777" w:rsidR="000A671F" w:rsidRDefault="00000000">
      <w:pPr>
        <w:pStyle w:val="ListParagraph"/>
        <w:numPr>
          <w:ilvl w:val="0"/>
          <w:numId w:val="31"/>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Τεχνολογία βιοανάδρασης - Η τεχνολογία βιοανάδρασης μπορεί να βοηθήσει τα άτομα με ΔΦΑ να διαχειριστούν τα επίπεδα στρες και άγχους τους. Παραδείγματα εργαλείων βιοανάδρασης ΤΠΕ για άτομα με ΔΦΑ περιλαμβάνουν το λογισμικό βιοανάδρασης HeartMath Inner Balance και το λογισμικό βιοανάδρασης Wild Divine.</w:t>
      </w:r>
    </w:p>
    <w:p w14:paraId="64461732" w14:textId="77777777" w:rsidR="00BD1FB3" w:rsidRPr="00FB34F5" w:rsidRDefault="00BD1FB3" w:rsidP="00FB34F5">
      <w:pPr>
        <w:tabs>
          <w:tab w:val="left" w:pos="3000"/>
        </w:tabs>
        <w:spacing w:before="60" w:after="60" w:line="360" w:lineRule="auto"/>
        <w:rPr>
          <w:rFonts w:ascii="Arial" w:hAnsi="Arial" w:cs="Arial"/>
          <w:sz w:val="24"/>
          <w:szCs w:val="24"/>
        </w:rPr>
      </w:pPr>
    </w:p>
    <w:p w14:paraId="6FF4C4E9" w14:textId="77777777" w:rsidR="000A671F" w:rsidRPr="00321B75" w:rsidRDefault="00000000">
      <w:pPr>
        <w:spacing w:line="360" w:lineRule="auto"/>
        <w:rPr>
          <w:rFonts w:ascii="Arial" w:hAnsi="Arial" w:cs="Arial"/>
          <w:b/>
          <w:bCs/>
          <w:sz w:val="28"/>
          <w:szCs w:val="28"/>
          <w:u w:val="single"/>
          <w:lang w:val="el-GR"/>
        </w:rPr>
      </w:pPr>
      <w:r w:rsidRPr="00321B75">
        <w:rPr>
          <w:rFonts w:ascii="Arial" w:hAnsi="Arial" w:cs="Arial"/>
          <w:b/>
          <w:bCs/>
          <w:sz w:val="28"/>
          <w:szCs w:val="28"/>
          <w:u w:val="single"/>
          <w:lang w:val="el-GR"/>
        </w:rPr>
        <w:t>Εργαλεία ανοικτού κώδικα</w:t>
      </w:r>
    </w:p>
    <w:p w14:paraId="1C330021" w14:textId="77777777" w:rsidR="000A671F" w:rsidRDefault="00000000">
      <w:pPr>
        <w:spacing w:line="360" w:lineRule="auto"/>
        <w:jc w:val="both"/>
        <w:rPr>
          <w:rFonts w:ascii="Arial" w:hAnsi="Arial" w:cs="Arial"/>
          <w:sz w:val="24"/>
          <w:szCs w:val="24"/>
          <w:lang w:val="en-US"/>
        </w:rPr>
      </w:pPr>
      <w:r w:rsidRPr="00321B75">
        <w:rPr>
          <w:rFonts w:ascii="Arial" w:hAnsi="Arial" w:cs="Arial"/>
          <w:sz w:val="24"/>
          <w:szCs w:val="24"/>
          <w:lang w:val="el-GR"/>
        </w:rPr>
        <w:t xml:space="preserve">Υπάρχουν πολλά εργαλεία ΤΠΕ </w:t>
      </w:r>
      <w:r w:rsidR="00BE5A6F" w:rsidRPr="00321B75">
        <w:rPr>
          <w:rFonts w:ascii="Arial" w:hAnsi="Arial" w:cs="Arial"/>
          <w:sz w:val="24"/>
          <w:szCs w:val="24"/>
          <w:lang w:val="el-GR"/>
        </w:rPr>
        <w:t xml:space="preserve">ανοικτού κώδικα </w:t>
      </w:r>
      <w:r w:rsidRPr="00321B75">
        <w:rPr>
          <w:rFonts w:ascii="Arial" w:hAnsi="Arial" w:cs="Arial"/>
          <w:sz w:val="24"/>
          <w:szCs w:val="24"/>
          <w:lang w:val="el-GR"/>
        </w:rPr>
        <w:t xml:space="preserve">που μπορούν να είναι χρήσιμα για τα άτομα με αναπηρία. </w:t>
      </w:r>
      <w:r w:rsidRPr="00FB34F5">
        <w:rPr>
          <w:rFonts w:ascii="Arial" w:hAnsi="Arial" w:cs="Arial"/>
          <w:sz w:val="24"/>
          <w:szCs w:val="24"/>
          <w:lang w:val="en-US"/>
        </w:rPr>
        <w:t>Ακολουθούν ορισμένα παραδείγματα:</w:t>
      </w:r>
    </w:p>
    <w:p w14:paraId="6B98B19A" w14:textId="77777777" w:rsidR="000A671F" w:rsidRPr="00321B75" w:rsidRDefault="00000000">
      <w:pPr>
        <w:pStyle w:val="ListParagraph"/>
        <w:numPr>
          <w:ilvl w:val="0"/>
          <w:numId w:val="37"/>
        </w:numPr>
        <w:spacing w:line="360" w:lineRule="auto"/>
        <w:jc w:val="both"/>
        <w:rPr>
          <w:rFonts w:ascii="Arial" w:hAnsi="Arial" w:cs="Arial"/>
          <w:sz w:val="24"/>
          <w:szCs w:val="24"/>
          <w:lang w:val="el-GR"/>
        </w:rPr>
      </w:pPr>
      <w:r w:rsidRPr="00FB34F5">
        <w:rPr>
          <w:rFonts w:ascii="Arial" w:hAnsi="Arial" w:cs="Arial"/>
          <w:sz w:val="24"/>
          <w:szCs w:val="24"/>
          <w:lang w:val="en-US"/>
        </w:rPr>
        <w:t>eSpeakNG</w:t>
      </w:r>
      <w:r w:rsidRPr="00321B75">
        <w:rPr>
          <w:rFonts w:ascii="Arial" w:hAnsi="Arial" w:cs="Arial"/>
          <w:sz w:val="24"/>
          <w:szCs w:val="24"/>
          <w:lang w:val="el-GR"/>
        </w:rPr>
        <w:t xml:space="preserve"> - ένας συνθέτης ομιλίας ελεύθερου και </w:t>
      </w:r>
      <w:r w:rsidR="00BE5A6F" w:rsidRPr="00321B75">
        <w:rPr>
          <w:rFonts w:ascii="Arial" w:hAnsi="Arial" w:cs="Arial"/>
          <w:sz w:val="24"/>
          <w:szCs w:val="24"/>
          <w:lang w:val="el-GR"/>
        </w:rPr>
        <w:t xml:space="preserve">ανοικτού κώδικα </w:t>
      </w:r>
      <w:r w:rsidRPr="00321B75">
        <w:rPr>
          <w:rFonts w:ascii="Arial" w:hAnsi="Arial" w:cs="Arial"/>
          <w:sz w:val="24"/>
          <w:szCs w:val="24"/>
          <w:lang w:val="el-GR"/>
        </w:rPr>
        <w:t xml:space="preserve">που μπορεί να χρησιμοποιηθεί για την παροχή λειτουργιών μετατροπής κειμένου σε ομιλία σε </w:t>
      </w:r>
      <w:r w:rsidRPr="00FB34F5">
        <w:rPr>
          <w:rFonts w:ascii="Arial" w:hAnsi="Arial" w:cs="Arial"/>
          <w:sz w:val="24"/>
          <w:szCs w:val="24"/>
          <w:lang w:val="en-US"/>
        </w:rPr>
        <w:t>Linux</w:t>
      </w:r>
      <w:r w:rsidRPr="00321B75">
        <w:rPr>
          <w:rFonts w:ascii="Arial" w:hAnsi="Arial" w:cs="Arial"/>
          <w:sz w:val="24"/>
          <w:szCs w:val="24"/>
          <w:lang w:val="el-GR"/>
        </w:rPr>
        <w:t xml:space="preserve">, </w:t>
      </w:r>
      <w:r w:rsidRPr="00FB34F5">
        <w:rPr>
          <w:rFonts w:ascii="Arial" w:hAnsi="Arial" w:cs="Arial"/>
          <w:sz w:val="24"/>
          <w:szCs w:val="24"/>
          <w:lang w:val="en-US"/>
        </w:rPr>
        <w:t>Windows</w:t>
      </w:r>
      <w:r w:rsidRPr="00321B75">
        <w:rPr>
          <w:rFonts w:ascii="Arial" w:hAnsi="Arial" w:cs="Arial"/>
          <w:sz w:val="24"/>
          <w:szCs w:val="24"/>
          <w:lang w:val="el-GR"/>
        </w:rPr>
        <w:t xml:space="preserve"> και </w:t>
      </w:r>
      <w:r w:rsidRPr="00FB34F5">
        <w:rPr>
          <w:rFonts w:ascii="Arial" w:hAnsi="Arial" w:cs="Arial"/>
          <w:sz w:val="24"/>
          <w:szCs w:val="24"/>
          <w:lang w:val="en-US"/>
        </w:rPr>
        <w:t>Mac</w:t>
      </w:r>
      <w:r w:rsidRPr="00321B75">
        <w:rPr>
          <w:rFonts w:ascii="Arial" w:hAnsi="Arial" w:cs="Arial"/>
          <w:sz w:val="24"/>
          <w:szCs w:val="24"/>
          <w:lang w:val="el-GR"/>
        </w:rPr>
        <w:t xml:space="preserve"> </w:t>
      </w:r>
      <w:r w:rsidRPr="00FB34F5">
        <w:rPr>
          <w:rFonts w:ascii="Arial" w:hAnsi="Arial" w:cs="Arial"/>
          <w:sz w:val="24"/>
          <w:szCs w:val="24"/>
          <w:lang w:val="en-US"/>
        </w:rPr>
        <w:t>OS</w:t>
      </w:r>
      <w:r w:rsidRPr="00321B75">
        <w:rPr>
          <w:rFonts w:ascii="Arial" w:hAnsi="Arial" w:cs="Arial"/>
          <w:sz w:val="24"/>
          <w:szCs w:val="24"/>
          <w:lang w:val="el-GR"/>
        </w:rPr>
        <w:t>.</w:t>
      </w:r>
    </w:p>
    <w:p w14:paraId="5BE242F3" w14:textId="77777777" w:rsidR="000A671F" w:rsidRPr="00321B75" w:rsidRDefault="00000000">
      <w:pPr>
        <w:pStyle w:val="ListParagraph"/>
        <w:numPr>
          <w:ilvl w:val="0"/>
          <w:numId w:val="37"/>
        </w:numPr>
        <w:spacing w:line="360" w:lineRule="auto"/>
        <w:jc w:val="both"/>
        <w:rPr>
          <w:rFonts w:ascii="Arial" w:hAnsi="Arial" w:cs="Arial"/>
          <w:sz w:val="24"/>
          <w:szCs w:val="24"/>
          <w:lang w:val="el-GR"/>
        </w:rPr>
      </w:pPr>
      <w:r w:rsidRPr="00FB34F5">
        <w:rPr>
          <w:rFonts w:ascii="Arial" w:hAnsi="Arial" w:cs="Arial"/>
          <w:sz w:val="24"/>
          <w:szCs w:val="24"/>
          <w:lang w:val="en-US"/>
        </w:rPr>
        <w:t>OpenOffice</w:t>
      </w:r>
      <w:r w:rsidRPr="00321B75">
        <w:rPr>
          <w:rFonts w:ascii="Arial" w:hAnsi="Arial" w:cs="Arial"/>
          <w:sz w:val="24"/>
          <w:szCs w:val="24"/>
          <w:lang w:val="el-GR"/>
        </w:rPr>
        <w:t xml:space="preserve"> - μια δωρεάν σουίτα παραγωγικότητας ανοικτού κώδικα που περιλαμβάνει λογισμικό επεξεργασίας κειμένου, υπολογιστικών φύλλων και παρουσιάσεων. Μπορεί να είναι χρήσιμο για άτομα με προβλήματα όρασης, καθώς περιλαμβάνει έναν ενσωματωμένο ελεγκτή προσβασιμότητας και μπορεί να εξάγει έγγραφα στη μορφή ψηφιακού ομιλούντος βιβλίου </w:t>
      </w:r>
      <w:r w:rsidRPr="00FB34F5">
        <w:rPr>
          <w:rFonts w:ascii="Arial" w:hAnsi="Arial" w:cs="Arial"/>
          <w:sz w:val="24"/>
          <w:szCs w:val="24"/>
          <w:lang w:val="en-US"/>
        </w:rPr>
        <w:t>DAISY</w:t>
      </w:r>
      <w:r w:rsidRPr="00321B75">
        <w:rPr>
          <w:rFonts w:ascii="Arial" w:hAnsi="Arial" w:cs="Arial"/>
          <w:sz w:val="24"/>
          <w:szCs w:val="24"/>
          <w:lang w:val="el-GR"/>
        </w:rPr>
        <w:t>.</w:t>
      </w:r>
    </w:p>
    <w:p w14:paraId="122F5499" w14:textId="77777777" w:rsidR="000A671F" w:rsidRPr="00321B75" w:rsidRDefault="00000000">
      <w:pPr>
        <w:pStyle w:val="ListParagraph"/>
        <w:numPr>
          <w:ilvl w:val="0"/>
          <w:numId w:val="37"/>
        </w:numPr>
        <w:spacing w:line="360" w:lineRule="auto"/>
        <w:jc w:val="both"/>
        <w:rPr>
          <w:rFonts w:ascii="Arial" w:hAnsi="Arial" w:cs="Arial"/>
          <w:sz w:val="24"/>
          <w:szCs w:val="24"/>
          <w:lang w:val="el-GR"/>
        </w:rPr>
      </w:pPr>
      <w:r w:rsidRPr="00321B75">
        <w:rPr>
          <w:rFonts w:ascii="Arial" w:hAnsi="Arial" w:cs="Arial"/>
          <w:sz w:val="24"/>
          <w:szCs w:val="24"/>
          <w:lang w:val="el-GR"/>
        </w:rPr>
        <w:t xml:space="preserve">Εργαλεία προσβασιμότητας </w:t>
      </w:r>
      <w:r w:rsidRPr="00FB34F5">
        <w:rPr>
          <w:rFonts w:ascii="Arial" w:hAnsi="Arial" w:cs="Arial"/>
          <w:sz w:val="24"/>
          <w:szCs w:val="24"/>
          <w:lang w:val="en-US"/>
        </w:rPr>
        <w:t>GNOME</w:t>
      </w:r>
      <w:r w:rsidRPr="00321B75">
        <w:rPr>
          <w:rFonts w:ascii="Arial" w:hAnsi="Arial" w:cs="Arial"/>
          <w:sz w:val="24"/>
          <w:szCs w:val="24"/>
          <w:lang w:val="el-GR"/>
        </w:rPr>
        <w:t xml:space="preserve"> - μια συλλογή εργαλείων προσβασιμότητας </w:t>
      </w:r>
      <w:r w:rsidR="00D37371" w:rsidRPr="00321B75">
        <w:rPr>
          <w:rFonts w:ascii="Arial" w:hAnsi="Arial" w:cs="Arial"/>
          <w:sz w:val="24"/>
          <w:szCs w:val="24"/>
          <w:lang w:val="el-GR"/>
        </w:rPr>
        <w:t xml:space="preserve">ανοικτού κώδικα </w:t>
      </w:r>
      <w:r w:rsidRPr="00321B75">
        <w:rPr>
          <w:rFonts w:ascii="Arial" w:hAnsi="Arial" w:cs="Arial"/>
          <w:sz w:val="24"/>
          <w:szCs w:val="24"/>
          <w:lang w:val="el-GR"/>
        </w:rPr>
        <w:t xml:space="preserve">για </w:t>
      </w:r>
      <w:r w:rsidRPr="00FB34F5">
        <w:rPr>
          <w:rFonts w:ascii="Arial" w:hAnsi="Arial" w:cs="Arial"/>
          <w:sz w:val="24"/>
          <w:szCs w:val="24"/>
          <w:lang w:val="en-US"/>
        </w:rPr>
        <w:t>Linux</w:t>
      </w:r>
      <w:r w:rsidRPr="00321B75">
        <w:rPr>
          <w:rFonts w:ascii="Arial" w:hAnsi="Arial" w:cs="Arial"/>
          <w:sz w:val="24"/>
          <w:szCs w:val="24"/>
          <w:lang w:val="el-GR"/>
        </w:rPr>
        <w:t xml:space="preserve">, συμπεριλαμβανομένου του προγράμματος ανάγνωσης οθόνης </w:t>
      </w:r>
      <w:r w:rsidRPr="00FB34F5">
        <w:rPr>
          <w:rFonts w:ascii="Arial" w:hAnsi="Arial" w:cs="Arial"/>
          <w:sz w:val="24"/>
          <w:szCs w:val="24"/>
          <w:lang w:val="en-US"/>
        </w:rPr>
        <w:t>Orca</w:t>
      </w:r>
      <w:r w:rsidRPr="00321B75">
        <w:rPr>
          <w:rFonts w:ascii="Arial" w:hAnsi="Arial" w:cs="Arial"/>
          <w:sz w:val="24"/>
          <w:szCs w:val="24"/>
          <w:lang w:val="el-GR"/>
        </w:rPr>
        <w:t xml:space="preserve">, του εργαλείου μεγέθυνσης οθόνης </w:t>
      </w:r>
      <w:r w:rsidRPr="00FB34F5">
        <w:rPr>
          <w:rFonts w:ascii="Arial" w:hAnsi="Arial" w:cs="Arial"/>
          <w:sz w:val="24"/>
          <w:szCs w:val="24"/>
          <w:lang w:val="en-US"/>
        </w:rPr>
        <w:t>Magnifier</w:t>
      </w:r>
      <w:r w:rsidRPr="00321B75">
        <w:rPr>
          <w:rFonts w:ascii="Arial" w:hAnsi="Arial" w:cs="Arial"/>
          <w:sz w:val="24"/>
          <w:szCs w:val="24"/>
          <w:lang w:val="el-GR"/>
        </w:rPr>
        <w:t xml:space="preserve"> και του συστήματος εισαγωγής κειμένου με πρόβλεψη </w:t>
      </w:r>
      <w:r w:rsidRPr="00FB34F5">
        <w:rPr>
          <w:rFonts w:ascii="Arial" w:hAnsi="Arial" w:cs="Arial"/>
          <w:sz w:val="24"/>
          <w:szCs w:val="24"/>
          <w:lang w:val="en-US"/>
        </w:rPr>
        <w:t>Dasher</w:t>
      </w:r>
      <w:r w:rsidRPr="00321B75">
        <w:rPr>
          <w:rFonts w:ascii="Arial" w:hAnsi="Arial" w:cs="Arial"/>
          <w:sz w:val="24"/>
          <w:szCs w:val="24"/>
          <w:lang w:val="el-GR"/>
        </w:rPr>
        <w:t>.</w:t>
      </w:r>
    </w:p>
    <w:p w14:paraId="3CCD2FC6" w14:textId="77777777" w:rsidR="000A671F" w:rsidRPr="00321B75" w:rsidRDefault="00000000">
      <w:pPr>
        <w:pStyle w:val="ListParagraph"/>
        <w:numPr>
          <w:ilvl w:val="0"/>
          <w:numId w:val="37"/>
        </w:numPr>
        <w:spacing w:line="360" w:lineRule="auto"/>
        <w:jc w:val="both"/>
        <w:rPr>
          <w:rFonts w:ascii="Arial" w:hAnsi="Arial" w:cs="Arial"/>
          <w:sz w:val="24"/>
          <w:szCs w:val="24"/>
          <w:lang w:val="el-GR"/>
        </w:rPr>
      </w:pPr>
      <w:r w:rsidRPr="00FB34F5">
        <w:rPr>
          <w:rFonts w:ascii="Arial" w:hAnsi="Arial" w:cs="Arial"/>
          <w:sz w:val="24"/>
          <w:szCs w:val="24"/>
          <w:lang w:val="en-US"/>
        </w:rPr>
        <w:t>ATbar</w:t>
      </w:r>
      <w:r w:rsidRPr="00321B75">
        <w:rPr>
          <w:rFonts w:ascii="Arial" w:hAnsi="Arial" w:cs="Arial"/>
          <w:sz w:val="24"/>
          <w:szCs w:val="24"/>
          <w:lang w:val="el-GR"/>
        </w:rPr>
        <w:t xml:space="preserve"> - μια γραμμή εργαλείων προσβασιμότητας </w:t>
      </w:r>
      <w:r w:rsidR="00D37371" w:rsidRPr="00321B75">
        <w:rPr>
          <w:rFonts w:ascii="Arial" w:hAnsi="Arial" w:cs="Arial"/>
          <w:sz w:val="24"/>
          <w:szCs w:val="24"/>
          <w:lang w:val="el-GR"/>
        </w:rPr>
        <w:t xml:space="preserve">ανοικτού κώδικα </w:t>
      </w:r>
      <w:r w:rsidRPr="00321B75">
        <w:rPr>
          <w:rFonts w:ascii="Arial" w:hAnsi="Arial" w:cs="Arial"/>
          <w:sz w:val="24"/>
          <w:szCs w:val="24"/>
          <w:lang w:val="el-GR"/>
        </w:rPr>
        <w:t>που μπορεί να προστεθεί σε προγράμματα περιήγησης ιστού για τη βελτίωση της προσβασιμότητας για χρήστες με αναπηρίες. Περιλαμβάνει μια σειρά εργαλείων, όπως η μετατροπή κειμένου σε ομιλία, η αλλαγή μεγέθους κειμένου και οι επιλογές αντίθεσης χρωμάτων.</w:t>
      </w:r>
    </w:p>
    <w:p w14:paraId="26AE8FA1" w14:textId="77777777" w:rsidR="000A671F" w:rsidRPr="00321B75" w:rsidRDefault="00000000">
      <w:pPr>
        <w:pStyle w:val="ListParagraph"/>
        <w:numPr>
          <w:ilvl w:val="0"/>
          <w:numId w:val="37"/>
        </w:numPr>
        <w:spacing w:line="360" w:lineRule="auto"/>
        <w:jc w:val="both"/>
        <w:rPr>
          <w:rFonts w:ascii="Arial" w:hAnsi="Arial" w:cs="Arial"/>
          <w:sz w:val="24"/>
          <w:szCs w:val="24"/>
          <w:lang w:val="el-GR"/>
        </w:rPr>
      </w:pPr>
      <w:r w:rsidRPr="00321B75">
        <w:rPr>
          <w:rFonts w:ascii="Arial" w:hAnsi="Arial" w:cs="Arial"/>
          <w:sz w:val="24"/>
          <w:szCs w:val="24"/>
          <w:lang w:val="el-GR"/>
        </w:rPr>
        <w:t xml:space="preserve">Το έργο </w:t>
      </w:r>
      <w:r w:rsidR="00D37371" w:rsidRPr="00FB34F5">
        <w:rPr>
          <w:rFonts w:ascii="Arial" w:hAnsi="Arial" w:cs="Arial"/>
          <w:sz w:val="24"/>
          <w:szCs w:val="24"/>
          <w:lang w:val="en-US"/>
        </w:rPr>
        <w:t>Open</w:t>
      </w:r>
      <w:r w:rsidR="00D37371" w:rsidRPr="00321B75">
        <w:rPr>
          <w:rFonts w:ascii="Arial" w:hAnsi="Arial" w:cs="Arial"/>
          <w:sz w:val="24"/>
          <w:szCs w:val="24"/>
          <w:lang w:val="el-GR"/>
        </w:rPr>
        <w:t>-</w:t>
      </w:r>
      <w:r w:rsidR="00D37371" w:rsidRPr="00FB34F5">
        <w:rPr>
          <w:rFonts w:ascii="Arial" w:hAnsi="Arial" w:cs="Arial"/>
          <w:sz w:val="24"/>
          <w:szCs w:val="24"/>
          <w:lang w:val="en-US"/>
        </w:rPr>
        <w:t>Source</w:t>
      </w:r>
      <w:r w:rsidR="00D37371" w:rsidRPr="00321B75">
        <w:rPr>
          <w:rFonts w:ascii="Arial" w:hAnsi="Arial" w:cs="Arial"/>
          <w:sz w:val="24"/>
          <w:szCs w:val="24"/>
          <w:lang w:val="el-GR"/>
        </w:rPr>
        <w:t xml:space="preserve"> </w:t>
      </w:r>
      <w:r w:rsidRPr="00FB34F5">
        <w:rPr>
          <w:rFonts w:ascii="Arial" w:hAnsi="Arial" w:cs="Arial"/>
          <w:sz w:val="24"/>
          <w:szCs w:val="24"/>
          <w:lang w:val="en-US"/>
        </w:rPr>
        <w:t>Assistive</w:t>
      </w:r>
      <w:r w:rsidRPr="00321B75">
        <w:rPr>
          <w:rFonts w:ascii="Arial" w:hAnsi="Arial" w:cs="Arial"/>
          <w:sz w:val="24"/>
          <w:szCs w:val="24"/>
          <w:lang w:val="el-GR"/>
        </w:rPr>
        <w:t xml:space="preserve"> </w:t>
      </w:r>
      <w:r w:rsidRPr="00FB34F5">
        <w:rPr>
          <w:rFonts w:ascii="Arial" w:hAnsi="Arial" w:cs="Arial"/>
          <w:sz w:val="24"/>
          <w:szCs w:val="24"/>
          <w:lang w:val="en-US"/>
        </w:rPr>
        <w:t>Technology</w:t>
      </w:r>
      <w:r w:rsidRPr="00321B75">
        <w:rPr>
          <w:rFonts w:ascii="Arial" w:hAnsi="Arial" w:cs="Arial"/>
          <w:sz w:val="24"/>
          <w:szCs w:val="24"/>
          <w:lang w:val="el-GR"/>
        </w:rPr>
        <w:t xml:space="preserve"> </w:t>
      </w:r>
      <w:r w:rsidRPr="00FB34F5">
        <w:rPr>
          <w:rFonts w:ascii="Arial" w:hAnsi="Arial" w:cs="Arial"/>
          <w:sz w:val="24"/>
          <w:szCs w:val="24"/>
          <w:lang w:val="en-US"/>
        </w:rPr>
        <w:t>Software</w:t>
      </w:r>
      <w:r w:rsidRPr="00321B75">
        <w:rPr>
          <w:rFonts w:ascii="Arial" w:hAnsi="Arial" w:cs="Arial"/>
          <w:sz w:val="24"/>
          <w:szCs w:val="24"/>
          <w:lang w:val="el-GR"/>
        </w:rPr>
        <w:t xml:space="preserve"> (</w:t>
      </w:r>
      <w:r w:rsidRPr="00FB34F5">
        <w:rPr>
          <w:rFonts w:ascii="Arial" w:hAnsi="Arial" w:cs="Arial"/>
          <w:sz w:val="24"/>
          <w:szCs w:val="24"/>
          <w:lang w:val="en-US"/>
        </w:rPr>
        <w:t>OSATS</w:t>
      </w:r>
      <w:r w:rsidRPr="00321B75">
        <w:rPr>
          <w:rFonts w:ascii="Arial" w:hAnsi="Arial" w:cs="Arial"/>
          <w:sz w:val="24"/>
          <w:szCs w:val="24"/>
          <w:lang w:val="el-GR"/>
        </w:rPr>
        <w:t xml:space="preserve">) - μια συλλογή εργαλείων υποστηρικτικής τεχνολογίας </w:t>
      </w:r>
      <w:r w:rsidR="00D37371" w:rsidRPr="00321B75">
        <w:rPr>
          <w:rFonts w:ascii="Arial" w:hAnsi="Arial" w:cs="Arial"/>
          <w:sz w:val="24"/>
          <w:szCs w:val="24"/>
          <w:lang w:val="el-GR"/>
        </w:rPr>
        <w:t xml:space="preserve">ανοικτού κώδικα </w:t>
      </w:r>
      <w:r w:rsidRPr="00321B75">
        <w:rPr>
          <w:rFonts w:ascii="Arial" w:hAnsi="Arial" w:cs="Arial"/>
          <w:sz w:val="24"/>
          <w:szCs w:val="24"/>
          <w:lang w:val="el-GR"/>
        </w:rPr>
        <w:t xml:space="preserve">για </w:t>
      </w:r>
      <w:r w:rsidRPr="00FB34F5">
        <w:rPr>
          <w:rFonts w:ascii="Arial" w:hAnsi="Arial" w:cs="Arial"/>
          <w:sz w:val="24"/>
          <w:szCs w:val="24"/>
          <w:lang w:val="en-US"/>
        </w:rPr>
        <w:t>Windows</w:t>
      </w:r>
      <w:r w:rsidRPr="00321B75">
        <w:rPr>
          <w:rFonts w:ascii="Arial" w:hAnsi="Arial" w:cs="Arial"/>
          <w:sz w:val="24"/>
          <w:szCs w:val="24"/>
          <w:lang w:val="el-GR"/>
        </w:rPr>
        <w:t xml:space="preserve"> και </w:t>
      </w:r>
      <w:r w:rsidRPr="00FB34F5">
        <w:rPr>
          <w:rFonts w:ascii="Arial" w:hAnsi="Arial" w:cs="Arial"/>
          <w:sz w:val="24"/>
          <w:szCs w:val="24"/>
          <w:lang w:val="en-US"/>
        </w:rPr>
        <w:t>Linux</w:t>
      </w:r>
      <w:r w:rsidRPr="00321B75">
        <w:rPr>
          <w:rFonts w:ascii="Arial" w:hAnsi="Arial" w:cs="Arial"/>
          <w:sz w:val="24"/>
          <w:szCs w:val="24"/>
          <w:lang w:val="el-GR"/>
        </w:rPr>
        <w:t xml:space="preserve">, συμπεριλαμβανομένου του λογισμικού </w:t>
      </w:r>
      <w:r w:rsidRPr="00FB34F5">
        <w:rPr>
          <w:rFonts w:ascii="Arial" w:hAnsi="Arial" w:cs="Arial"/>
          <w:sz w:val="24"/>
          <w:szCs w:val="24"/>
          <w:lang w:val="en-US"/>
        </w:rPr>
        <w:t>Freespeech</w:t>
      </w:r>
      <w:r w:rsidRPr="00321B75">
        <w:rPr>
          <w:rFonts w:ascii="Arial" w:hAnsi="Arial" w:cs="Arial"/>
          <w:sz w:val="24"/>
          <w:szCs w:val="24"/>
          <w:lang w:val="el-GR"/>
        </w:rPr>
        <w:t xml:space="preserve"> για την υποβοήθηση της </w:t>
      </w:r>
      <w:r w:rsidRPr="00321B75">
        <w:rPr>
          <w:rFonts w:ascii="Arial" w:hAnsi="Arial" w:cs="Arial"/>
          <w:sz w:val="24"/>
          <w:szCs w:val="24"/>
          <w:lang w:val="el-GR"/>
        </w:rPr>
        <w:lastRenderedPageBreak/>
        <w:t xml:space="preserve">επικοινωνίας, του εναλλακτικού συστήματος ελέγχου του ποντικιού </w:t>
      </w:r>
      <w:r w:rsidRPr="00FB34F5">
        <w:rPr>
          <w:rFonts w:ascii="Arial" w:hAnsi="Arial" w:cs="Arial"/>
          <w:sz w:val="24"/>
          <w:szCs w:val="24"/>
          <w:lang w:val="en-US"/>
        </w:rPr>
        <w:t>MouseTrap</w:t>
      </w:r>
      <w:r w:rsidRPr="00321B75">
        <w:rPr>
          <w:rFonts w:ascii="Arial" w:hAnsi="Arial" w:cs="Arial"/>
          <w:sz w:val="24"/>
          <w:szCs w:val="24"/>
          <w:lang w:val="el-GR"/>
        </w:rPr>
        <w:t xml:space="preserve"> και του μεγεθυντικού φακού οθόνης </w:t>
      </w:r>
      <w:r w:rsidRPr="00FB34F5">
        <w:rPr>
          <w:rFonts w:ascii="Arial" w:hAnsi="Arial" w:cs="Arial"/>
          <w:sz w:val="24"/>
          <w:szCs w:val="24"/>
          <w:lang w:val="en-US"/>
        </w:rPr>
        <w:t>Blink</w:t>
      </w:r>
      <w:r w:rsidRPr="00321B75">
        <w:rPr>
          <w:rFonts w:ascii="Arial" w:hAnsi="Arial" w:cs="Arial"/>
          <w:sz w:val="24"/>
          <w:szCs w:val="24"/>
          <w:lang w:val="el-GR"/>
        </w:rPr>
        <w:t>.</w:t>
      </w:r>
    </w:p>
    <w:p w14:paraId="11C8DF05" w14:textId="77777777" w:rsidR="000A671F" w:rsidRPr="00321B75" w:rsidRDefault="00000000">
      <w:pPr>
        <w:pStyle w:val="ListParagraph"/>
        <w:numPr>
          <w:ilvl w:val="0"/>
          <w:numId w:val="37"/>
        </w:numPr>
        <w:spacing w:line="360" w:lineRule="auto"/>
        <w:jc w:val="both"/>
        <w:rPr>
          <w:rFonts w:ascii="Arial" w:hAnsi="Arial" w:cs="Arial"/>
          <w:sz w:val="24"/>
          <w:szCs w:val="24"/>
          <w:lang w:val="el-GR"/>
        </w:rPr>
      </w:pPr>
      <w:r w:rsidRPr="00321B75">
        <w:rPr>
          <w:rFonts w:ascii="Arial" w:hAnsi="Arial" w:cs="Arial"/>
          <w:sz w:val="24"/>
          <w:szCs w:val="24"/>
          <w:lang w:val="el-GR"/>
        </w:rPr>
        <w:t xml:space="preserve">Λογισμικό </w:t>
      </w:r>
      <w:r>
        <w:rPr>
          <w:rFonts w:ascii="Arial" w:hAnsi="Arial" w:cs="Arial"/>
          <w:sz w:val="24"/>
          <w:szCs w:val="24"/>
          <w:lang w:val="en-GB"/>
        </w:rPr>
        <w:t>R</w:t>
      </w:r>
      <w:r w:rsidRPr="00321B75">
        <w:rPr>
          <w:rFonts w:ascii="Arial" w:hAnsi="Arial" w:cs="Arial"/>
          <w:sz w:val="24"/>
          <w:szCs w:val="24"/>
          <w:lang w:val="el-GR"/>
        </w:rPr>
        <w:t>-</w:t>
      </w:r>
      <w:r>
        <w:rPr>
          <w:rFonts w:ascii="Arial" w:hAnsi="Arial" w:cs="Arial"/>
          <w:sz w:val="24"/>
          <w:szCs w:val="24"/>
          <w:lang w:val="en-GB"/>
        </w:rPr>
        <w:t>Statistics</w:t>
      </w:r>
      <w:r w:rsidRPr="00321B75">
        <w:rPr>
          <w:rFonts w:ascii="Arial" w:hAnsi="Arial" w:cs="Arial"/>
          <w:sz w:val="24"/>
          <w:szCs w:val="24"/>
          <w:lang w:val="el-GR"/>
        </w:rPr>
        <w:t xml:space="preserve"> για τη βοήθεια μαθητών με μαθησιακές και οπτικές αναπηρίες στη διαχείριση στατιστικών στοιχείων.</w:t>
      </w:r>
    </w:p>
    <w:p w14:paraId="622079E3" w14:textId="77777777" w:rsidR="000A671F" w:rsidRPr="00321B75" w:rsidRDefault="00000000">
      <w:pPr>
        <w:spacing w:line="360" w:lineRule="auto"/>
        <w:jc w:val="both"/>
        <w:rPr>
          <w:rFonts w:ascii="Arial" w:hAnsi="Arial" w:cs="Arial"/>
          <w:sz w:val="24"/>
          <w:szCs w:val="24"/>
          <w:lang w:val="el-GR"/>
        </w:rPr>
      </w:pPr>
      <w:r w:rsidRPr="00321B75">
        <w:rPr>
          <w:rFonts w:ascii="Arial" w:hAnsi="Arial" w:cs="Arial"/>
          <w:sz w:val="24"/>
          <w:szCs w:val="24"/>
          <w:lang w:val="el-GR"/>
        </w:rPr>
        <w:t xml:space="preserve">Αυτά είναι μερικά μόνο παραδείγματα εργαλείων ΤΠΕ </w:t>
      </w:r>
      <w:r w:rsidR="00C85588" w:rsidRPr="00321B75">
        <w:rPr>
          <w:rFonts w:ascii="Arial" w:hAnsi="Arial" w:cs="Arial"/>
          <w:sz w:val="24"/>
          <w:szCs w:val="24"/>
          <w:lang w:val="el-GR"/>
        </w:rPr>
        <w:t xml:space="preserve">ανοικτού κώδικα </w:t>
      </w:r>
      <w:r w:rsidRPr="00321B75">
        <w:rPr>
          <w:rFonts w:ascii="Arial" w:hAnsi="Arial" w:cs="Arial"/>
          <w:sz w:val="24"/>
          <w:szCs w:val="24"/>
          <w:lang w:val="el-GR"/>
        </w:rPr>
        <w:t>που μπορούν να είναι χρήσιμα για τα άτομα με αναπηρίες. Όπως πάντα, είναι σημαντικό να συνεργαστείτε με έναν εκπαιδευμένο επαγγελματία για να διασφαλίσετε ότι το επιλεγμένο εργαλείο είναι κατάλληλο για τις ανάγκες και τους στόχους του ατόμου.</w:t>
      </w:r>
    </w:p>
    <w:p w14:paraId="12F0E6B7" w14:textId="77777777" w:rsidR="000A671F" w:rsidRPr="00321B75" w:rsidRDefault="00000000">
      <w:pPr>
        <w:spacing w:line="360" w:lineRule="auto"/>
        <w:rPr>
          <w:rFonts w:ascii="Arial" w:hAnsi="Arial" w:cs="Arial"/>
          <w:b/>
          <w:bCs/>
          <w:sz w:val="28"/>
          <w:szCs w:val="28"/>
          <w:u w:val="single"/>
          <w:lang w:val="el-GR"/>
        </w:rPr>
      </w:pPr>
      <w:r w:rsidRPr="00321B75">
        <w:rPr>
          <w:rFonts w:ascii="Arial" w:hAnsi="Arial" w:cs="Arial"/>
          <w:b/>
          <w:bCs/>
          <w:sz w:val="28"/>
          <w:szCs w:val="28"/>
          <w:u w:val="single"/>
          <w:lang w:val="el-GR"/>
        </w:rPr>
        <w:t xml:space="preserve">Ασφάλεια </w:t>
      </w:r>
    </w:p>
    <w:bookmarkEnd w:id="11"/>
    <w:p w14:paraId="3ECFA783" w14:textId="77777777" w:rsidR="000A671F" w:rsidRDefault="00000000">
      <w:pPr>
        <w:spacing w:line="360" w:lineRule="auto"/>
        <w:jc w:val="both"/>
        <w:rPr>
          <w:rFonts w:ascii="Arial" w:hAnsi="Arial" w:cs="Arial"/>
          <w:bCs/>
          <w:sz w:val="24"/>
          <w:szCs w:val="24"/>
        </w:rPr>
      </w:pPr>
      <w:r w:rsidRPr="00321B75">
        <w:rPr>
          <w:rFonts w:ascii="Arial" w:hAnsi="Arial" w:cs="Arial"/>
          <w:b/>
          <w:sz w:val="24"/>
          <w:szCs w:val="24"/>
          <w:lang w:val="el-GR"/>
        </w:rPr>
        <w:t xml:space="preserve">Τα </w:t>
      </w:r>
      <w:r w:rsidRPr="00FB34F5">
        <w:rPr>
          <w:rFonts w:ascii="Arial" w:hAnsi="Arial" w:cs="Arial"/>
          <w:bCs/>
          <w:sz w:val="24"/>
          <w:szCs w:val="24"/>
        </w:rPr>
        <w:t>άτομα με αναπηρία μπορεί να αντιμετωπίζουν προβλήματα ασφάλειας κατά τη χρήση εργαλείων ΤΠΕ, ιδίως αν τα εργαλεία δεν χρησιμοποιούνται σωστά ή αν δεν είναι κατάλληλα προσαρμοσμένα ώστε να ανταποκρίνονται στις ανάγκες του ατόμου. Ακολουθούν ορισμένα παραδείγματα ζητημάτων ασφάλειας που μπορεί να προκύψουν:</w:t>
      </w:r>
    </w:p>
    <w:p w14:paraId="3F5A2CCC" w14:textId="77777777" w:rsidR="000A671F" w:rsidRDefault="00000000">
      <w:pPr>
        <w:pStyle w:val="ListParagraph"/>
        <w:numPr>
          <w:ilvl w:val="0"/>
          <w:numId w:val="47"/>
        </w:numPr>
        <w:spacing w:line="360" w:lineRule="auto"/>
        <w:jc w:val="both"/>
        <w:rPr>
          <w:rFonts w:ascii="Arial" w:hAnsi="Arial" w:cs="Arial"/>
          <w:bCs/>
          <w:sz w:val="24"/>
          <w:szCs w:val="24"/>
        </w:rPr>
      </w:pPr>
      <w:r w:rsidRPr="00FB34F5">
        <w:rPr>
          <w:rFonts w:ascii="Arial" w:hAnsi="Arial" w:cs="Arial"/>
          <w:bCs/>
          <w:sz w:val="24"/>
          <w:szCs w:val="24"/>
        </w:rPr>
        <w:t>Σωματική ασφάλεια - Για τα άτομα με σωματικές αναπηρίες, είναι σημαντικό να διασφαλιστεί ότι το εργαλείο ή η συσκευή ΤΠΕ είναι ασφαλές και άνετο στη χρήση. Αυτό μπορεί να περιλαμβάνει την προσαρμογή του εργαλείου ώστε να ταιριάζει στο μέγεθος ή το σχήμα του σώματος του ατόμου ή τη διασφάλιση ότι το εργαλείο είναι τοποθετημένο με τρόπο που δεν προκαλεί καταπόνηση ή δυσφορία.</w:t>
      </w:r>
    </w:p>
    <w:p w14:paraId="017570A5" w14:textId="77777777" w:rsidR="000A671F" w:rsidRDefault="00000000">
      <w:pPr>
        <w:pStyle w:val="ListParagraph"/>
        <w:numPr>
          <w:ilvl w:val="0"/>
          <w:numId w:val="47"/>
        </w:numPr>
        <w:spacing w:line="360" w:lineRule="auto"/>
        <w:jc w:val="both"/>
        <w:rPr>
          <w:rFonts w:ascii="Arial" w:hAnsi="Arial" w:cs="Arial"/>
          <w:bCs/>
          <w:sz w:val="24"/>
          <w:szCs w:val="24"/>
        </w:rPr>
      </w:pPr>
      <w:r w:rsidRPr="00FB34F5">
        <w:rPr>
          <w:rFonts w:ascii="Arial" w:hAnsi="Arial" w:cs="Arial"/>
          <w:bCs/>
          <w:sz w:val="24"/>
          <w:szCs w:val="24"/>
        </w:rPr>
        <w:t>Κυβερνοασφάλεια - Όπως συμβαίνει με κάθε διαδικτυακή δραστηριότητα, υπάρχει κίνδυνος απειλών για την κυβερνοασφάλεια, όπως η πειρατεία ή η κλοπή ταυτότητας. Ο κίνδυνος αυτός μπορεί να είναι αυξημένος για τα άτομα με αναπηρία, τα οποία μπορεί να είναι πιο ευάλωτα σε απάτες ή τακτικές κοινωνικής μηχανικής.</w:t>
      </w:r>
    </w:p>
    <w:p w14:paraId="116F17F3" w14:textId="77777777" w:rsidR="000A671F" w:rsidRDefault="00000000">
      <w:pPr>
        <w:pStyle w:val="ListParagraph"/>
        <w:numPr>
          <w:ilvl w:val="0"/>
          <w:numId w:val="47"/>
        </w:numPr>
        <w:spacing w:line="360" w:lineRule="auto"/>
        <w:jc w:val="both"/>
        <w:rPr>
          <w:rFonts w:ascii="Arial" w:hAnsi="Arial" w:cs="Arial"/>
          <w:bCs/>
          <w:sz w:val="24"/>
          <w:szCs w:val="24"/>
        </w:rPr>
      </w:pPr>
      <w:r w:rsidRPr="00FB34F5">
        <w:rPr>
          <w:rFonts w:ascii="Arial" w:hAnsi="Arial" w:cs="Arial"/>
          <w:bCs/>
          <w:sz w:val="24"/>
          <w:szCs w:val="24"/>
        </w:rPr>
        <w:t>Ψηφιακή ασφάλεια - Για τα άτομα με νοητική αναπηρία ή γνωστικές διαταραχές, μπορεί να υπάρχει κίνδυνος να μοιραστούν κατά λάθος προσωπικές πληροφορίες ή να εμπλακούν σε μη ασφαλή διαδικτυακή συμπεριφορά. Είναι σημαντικό να παρέχεται κατάλληλη υποστήριξη και καθοδήγηση για να βοηθηθούν τα άτομα να κατανοήσουν τους κινδύνους και να αποφύγουν δυνητικά επικίνδυνες καταστάσεις.</w:t>
      </w:r>
    </w:p>
    <w:p w14:paraId="6DF68CFB" w14:textId="77777777" w:rsidR="000A671F" w:rsidRDefault="00000000">
      <w:pPr>
        <w:pStyle w:val="ListParagraph"/>
        <w:numPr>
          <w:ilvl w:val="0"/>
          <w:numId w:val="47"/>
        </w:numPr>
        <w:spacing w:line="360" w:lineRule="auto"/>
        <w:jc w:val="both"/>
        <w:rPr>
          <w:rFonts w:ascii="Arial" w:hAnsi="Arial" w:cs="Arial"/>
          <w:bCs/>
          <w:sz w:val="24"/>
          <w:szCs w:val="24"/>
        </w:rPr>
      </w:pPr>
      <w:r w:rsidRPr="00FB34F5">
        <w:rPr>
          <w:rFonts w:ascii="Arial" w:hAnsi="Arial" w:cs="Arial"/>
          <w:bCs/>
          <w:sz w:val="24"/>
          <w:szCs w:val="24"/>
        </w:rPr>
        <w:t xml:space="preserve">Προσβασιμότητα - Εάν ένα εργαλείο ΤΠΕ δεν είναι κατάλληλα προσαρμοσμένο ώστε να ανταποκρίνεται στις ανάγκες του ατόμου, μπορεί να υπάρξει κίνδυνος απογοήτευσης ή σύγχυσης. Αυτό μπορεί να οδηγήσει σε έλλειψη εμπλοκής ή </w:t>
      </w:r>
      <w:r w:rsidRPr="00FB34F5">
        <w:rPr>
          <w:rFonts w:ascii="Arial" w:hAnsi="Arial" w:cs="Arial"/>
          <w:bCs/>
          <w:sz w:val="24"/>
          <w:szCs w:val="24"/>
        </w:rPr>
        <w:lastRenderedPageBreak/>
        <w:t>αδιαφορία για τη χρήση του εργαλείου, γεγονός που με τη σειρά του μπορεί να οδηγήσει σε μειωμένη ανεξαρτησία ή μειωμένη πρόσβαση σε σημαντικούς πόρους.</w:t>
      </w:r>
    </w:p>
    <w:p w14:paraId="268B7E5F" w14:textId="77777777" w:rsidR="000A671F" w:rsidRDefault="00000000">
      <w:pPr>
        <w:spacing w:line="360" w:lineRule="auto"/>
        <w:jc w:val="both"/>
        <w:rPr>
          <w:rFonts w:ascii="Arial" w:hAnsi="Arial" w:cs="Arial"/>
          <w:bCs/>
          <w:sz w:val="24"/>
          <w:szCs w:val="24"/>
        </w:rPr>
      </w:pPr>
      <w:r w:rsidRPr="00FB34F5">
        <w:rPr>
          <w:rFonts w:ascii="Arial" w:hAnsi="Arial" w:cs="Arial"/>
          <w:bCs/>
          <w:sz w:val="24"/>
          <w:szCs w:val="24"/>
        </w:rPr>
        <w:t>Για να ελαχιστοποιηθούν αυτά τα ζητήματα ασφάλειας, είναι σημαντικό να συνεργαστείτε με έναν εκπαιδευμένο επαγγελματία, όπως έναν εργοθεραπευτή ή έναν ειδικό υποστηρικτικής τεχνολογίας, για να επιλέξετε και να εφαρμόσετε το κατάλληλο εργαλείο και να διασφαλίσετε ότι είναι κατάλληλα προσαρμοσμένο ώστε να ανταποκρίνεται στις ανάγκες του ατόμου. Η τακτική εκπαίδευση και υποστήριξη μπορεί επίσης να βοηθήσει να διασφαλιστεί ότι το άτομο είναι σε θέση να χρησιμοποιεί το εργαλείο με ασφάλεια και αποτελεσματικότητα.</w:t>
      </w:r>
    </w:p>
    <w:tbl>
      <w:tblPr>
        <w:tblStyle w:val="TableGrid"/>
        <w:tblW w:w="0" w:type="auto"/>
        <w:tblLook w:val="04A0" w:firstRow="1" w:lastRow="0" w:firstColumn="1" w:lastColumn="0" w:noHBand="0" w:noVBand="1"/>
      </w:tblPr>
      <w:tblGrid>
        <w:gridCol w:w="1972"/>
        <w:gridCol w:w="7648"/>
      </w:tblGrid>
      <w:tr w:rsidR="00C113D8" w:rsidRPr="00321F83" w14:paraId="16204650" w14:textId="77777777" w:rsidTr="00C113D8">
        <w:trPr>
          <w:trHeight w:val="466"/>
        </w:trPr>
        <w:tc>
          <w:tcPr>
            <w:tcW w:w="1975" w:type="dxa"/>
          </w:tcPr>
          <w:p w14:paraId="507BC413" w14:textId="77777777" w:rsidR="000A671F" w:rsidRDefault="00000000">
            <w:pPr>
              <w:rPr>
                <w:rFonts w:ascii="Arial" w:hAnsi="Arial" w:cs="Arial"/>
                <w:b/>
                <w:sz w:val="24"/>
                <w:szCs w:val="24"/>
              </w:rPr>
            </w:pPr>
            <w:bookmarkStart w:id="12" w:name="_Hlk133133975"/>
            <w:r w:rsidRPr="00321F83">
              <w:rPr>
                <w:rFonts w:ascii="Arial" w:eastAsia="Calibri" w:hAnsi="Arial" w:cs="Arial"/>
                <w:b/>
                <w:sz w:val="24"/>
                <w:szCs w:val="24"/>
              </w:rPr>
              <w:t>Μαθησιακά υλικά</w:t>
            </w:r>
          </w:p>
        </w:tc>
        <w:tc>
          <w:tcPr>
            <w:tcW w:w="7653" w:type="dxa"/>
          </w:tcPr>
          <w:p w14:paraId="371DE445" w14:textId="77777777" w:rsidR="000A671F" w:rsidRDefault="00000000">
            <w:pPr>
              <w:rPr>
                <w:rFonts w:ascii="Arial" w:hAnsi="Arial" w:cs="Arial"/>
                <w:bCs/>
                <w:i/>
                <w:iCs/>
                <w:sz w:val="24"/>
                <w:szCs w:val="24"/>
              </w:rPr>
            </w:pPr>
            <w:hyperlink r:id="rId14" w:history="1">
              <w:r w:rsidR="00FA0AB3" w:rsidRPr="000425E7">
                <w:rPr>
                  <w:rStyle w:val="Hyperlink"/>
                  <w:rFonts w:ascii="Arial" w:hAnsi="Arial" w:cs="Arial"/>
                  <w:bCs/>
                  <w:i/>
                  <w:iCs/>
                  <w:sz w:val="24"/>
                  <w:szCs w:val="24"/>
                </w:rPr>
                <w:t xml:space="preserve">https://www.un.org/esa/socdev/egms/docs/2013/ict/innovation-technology-disability.pdf </w:t>
              </w:r>
            </w:hyperlink>
          </w:p>
          <w:p w14:paraId="10CAFCF7" w14:textId="77777777" w:rsidR="00FA0AB3" w:rsidRDefault="00FA0AB3" w:rsidP="00C113D8">
            <w:pPr>
              <w:rPr>
                <w:rFonts w:ascii="Arial" w:hAnsi="Arial" w:cs="Arial"/>
                <w:bCs/>
                <w:i/>
                <w:iCs/>
                <w:sz w:val="24"/>
                <w:szCs w:val="24"/>
              </w:rPr>
            </w:pPr>
          </w:p>
          <w:p w14:paraId="565757A9" w14:textId="77777777" w:rsidR="000A671F" w:rsidRDefault="00000000">
            <w:pPr>
              <w:rPr>
                <w:rFonts w:ascii="Arial" w:hAnsi="Arial" w:cs="Arial"/>
                <w:bCs/>
                <w:i/>
                <w:iCs/>
                <w:sz w:val="24"/>
                <w:szCs w:val="24"/>
              </w:rPr>
            </w:pPr>
            <w:hyperlink r:id="rId15" w:history="1">
              <w:r w:rsidR="00FA0AB3" w:rsidRPr="000425E7">
                <w:rPr>
                  <w:rStyle w:val="Hyperlink"/>
                  <w:rFonts w:ascii="Arial" w:hAnsi="Arial" w:cs="Arial"/>
                  <w:bCs/>
                  <w:i/>
                  <w:iCs/>
                  <w:sz w:val="24"/>
                  <w:szCs w:val="24"/>
                </w:rPr>
                <w:t xml:space="preserve">https://cipesa.org/2019/09/placing-ict-access-for-persons-with-disabilities-at-the-centre-of-internet-rights-debate-in-kenya/ </w:t>
              </w:r>
            </w:hyperlink>
          </w:p>
          <w:p w14:paraId="6FCAD69E" w14:textId="77777777" w:rsidR="00FA0AB3" w:rsidRPr="00321F83" w:rsidRDefault="00FA0AB3" w:rsidP="00C113D8">
            <w:pPr>
              <w:rPr>
                <w:rFonts w:ascii="Arial" w:hAnsi="Arial" w:cs="Arial"/>
                <w:bCs/>
                <w:i/>
                <w:iCs/>
                <w:sz w:val="24"/>
                <w:szCs w:val="24"/>
              </w:rPr>
            </w:pPr>
          </w:p>
          <w:p w14:paraId="53985EA3" w14:textId="77777777" w:rsidR="000A671F" w:rsidRDefault="00000000">
            <w:pPr>
              <w:rPr>
                <w:rFonts w:ascii="Arial" w:hAnsi="Arial" w:cs="Arial"/>
                <w:bCs/>
                <w:sz w:val="24"/>
                <w:szCs w:val="24"/>
              </w:rPr>
            </w:pPr>
            <w:hyperlink r:id="rId16" w:history="1">
              <w:r w:rsidR="00FA0AB3" w:rsidRPr="000425E7">
                <w:rPr>
                  <w:rStyle w:val="Hyperlink"/>
                  <w:rFonts w:ascii="Arial" w:hAnsi="Arial" w:cs="Arial"/>
                  <w:bCs/>
                  <w:sz w:val="24"/>
                  <w:szCs w:val="24"/>
                </w:rPr>
                <w:t xml:space="preserve">https://online.alvernia.edu/articles/5-assistive-technology-tools-that-are-making-a-difference/ </w:t>
              </w:r>
            </w:hyperlink>
          </w:p>
          <w:p w14:paraId="17737B25" w14:textId="77777777" w:rsidR="00FA0AB3" w:rsidRDefault="00FA0AB3" w:rsidP="00C113D8">
            <w:pPr>
              <w:rPr>
                <w:rFonts w:ascii="Arial" w:hAnsi="Arial" w:cs="Arial"/>
                <w:bCs/>
                <w:sz w:val="24"/>
                <w:szCs w:val="24"/>
              </w:rPr>
            </w:pPr>
          </w:p>
          <w:p w14:paraId="4447EB72" w14:textId="77777777" w:rsidR="000A671F" w:rsidRDefault="00000000">
            <w:pPr>
              <w:rPr>
                <w:rFonts w:ascii="Arial" w:hAnsi="Arial" w:cs="Arial"/>
                <w:bCs/>
                <w:sz w:val="24"/>
                <w:szCs w:val="24"/>
              </w:rPr>
            </w:pPr>
            <w:hyperlink r:id="rId17" w:history="1">
              <w:r w:rsidR="00FA0AB3" w:rsidRPr="000425E7">
                <w:rPr>
                  <w:rStyle w:val="Hyperlink"/>
                  <w:rFonts w:ascii="Arial" w:hAnsi="Arial" w:cs="Arial"/>
                  <w:bCs/>
                  <w:sz w:val="24"/>
                  <w:szCs w:val="24"/>
                </w:rPr>
                <w:t xml:space="preserve">https://www.teachthought.com/technology/assistive-technology/ </w:t>
              </w:r>
            </w:hyperlink>
          </w:p>
        </w:tc>
      </w:tr>
      <w:tr w:rsidR="00C113D8" w:rsidRPr="00321F83" w14:paraId="723A0B85" w14:textId="77777777" w:rsidTr="00C113D8">
        <w:trPr>
          <w:trHeight w:val="367"/>
        </w:trPr>
        <w:tc>
          <w:tcPr>
            <w:tcW w:w="1975" w:type="dxa"/>
          </w:tcPr>
          <w:p w14:paraId="6F3632FE" w14:textId="77777777" w:rsidR="000A671F" w:rsidRDefault="00000000">
            <w:pPr>
              <w:rPr>
                <w:rFonts w:ascii="Arial" w:eastAsia="Calibri" w:hAnsi="Arial" w:cs="Arial"/>
                <w:b/>
                <w:sz w:val="24"/>
                <w:szCs w:val="24"/>
              </w:rPr>
            </w:pPr>
            <w:r w:rsidRPr="00321F83">
              <w:rPr>
                <w:rFonts w:ascii="Arial" w:eastAsia="Calibri" w:hAnsi="Arial" w:cs="Arial"/>
                <w:b/>
                <w:sz w:val="24"/>
                <w:szCs w:val="24"/>
              </w:rPr>
              <w:t>Αναφορές</w:t>
            </w:r>
          </w:p>
        </w:tc>
        <w:tc>
          <w:tcPr>
            <w:tcW w:w="7653" w:type="dxa"/>
          </w:tcPr>
          <w:p w14:paraId="0D4F2281" w14:textId="77777777" w:rsidR="000A671F" w:rsidRDefault="00000000">
            <w:pPr>
              <w:rPr>
                <w:rFonts w:ascii="Arial" w:hAnsi="Arial" w:cs="Arial"/>
                <w:bCs/>
                <w:i/>
                <w:iCs/>
                <w:sz w:val="24"/>
                <w:szCs w:val="24"/>
              </w:rPr>
            </w:pPr>
            <w:hyperlink r:id="rId18" w:history="1">
              <w:r w:rsidR="00FA0AB3" w:rsidRPr="000425E7">
                <w:rPr>
                  <w:rStyle w:val="Hyperlink"/>
                  <w:rFonts w:ascii="Arial" w:hAnsi="Arial" w:cs="Arial"/>
                  <w:bCs/>
                  <w:i/>
                  <w:iCs/>
                  <w:sz w:val="24"/>
                  <w:szCs w:val="24"/>
                </w:rPr>
                <w:t>https://www.cepal.org/en/notes/ict-people-disabilities</w:t>
              </w:r>
            </w:hyperlink>
          </w:p>
          <w:p w14:paraId="2FEB5574" w14:textId="77777777" w:rsidR="00C113D8" w:rsidRPr="00321F83" w:rsidRDefault="00C113D8" w:rsidP="00FA0AB3">
            <w:pPr>
              <w:rPr>
                <w:rFonts w:ascii="Arial" w:hAnsi="Arial" w:cs="Arial"/>
                <w:bCs/>
                <w:sz w:val="24"/>
                <w:szCs w:val="24"/>
              </w:rPr>
            </w:pPr>
          </w:p>
        </w:tc>
      </w:tr>
      <w:bookmarkEnd w:id="12"/>
    </w:tbl>
    <w:p w14:paraId="37D8D8FD" w14:textId="77777777" w:rsidR="008B484E" w:rsidRPr="00321F83" w:rsidRDefault="008B484E" w:rsidP="001F7A20">
      <w:pPr>
        <w:rPr>
          <w:rFonts w:ascii="Arial" w:hAnsi="Arial" w:cs="Arial"/>
          <w:b/>
          <w:sz w:val="24"/>
          <w:szCs w:val="24"/>
        </w:rPr>
      </w:pPr>
    </w:p>
    <w:tbl>
      <w:tblPr>
        <w:tblStyle w:val="TableGrid"/>
        <w:tblW w:w="0" w:type="auto"/>
        <w:tblLook w:val="04A0" w:firstRow="1" w:lastRow="0" w:firstColumn="1" w:lastColumn="0" w:noHBand="0" w:noVBand="1"/>
      </w:tblPr>
      <w:tblGrid>
        <w:gridCol w:w="1975"/>
        <w:gridCol w:w="7645"/>
      </w:tblGrid>
      <w:tr w:rsidR="008B484E" w:rsidRPr="00321F83" w14:paraId="4E315988" w14:textId="77777777" w:rsidTr="00C113D8">
        <w:trPr>
          <w:trHeight w:val="718"/>
        </w:trPr>
        <w:tc>
          <w:tcPr>
            <w:tcW w:w="1975" w:type="dxa"/>
          </w:tcPr>
          <w:p w14:paraId="15093C80" w14:textId="77777777" w:rsidR="000A671F" w:rsidRDefault="00000000">
            <w:pPr>
              <w:rPr>
                <w:rFonts w:ascii="Arial" w:hAnsi="Arial" w:cs="Arial"/>
                <w:b/>
                <w:sz w:val="24"/>
                <w:szCs w:val="24"/>
              </w:rPr>
            </w:pPr>
            <w:r w:rsidRPr="00321F83">
              <w:rPr>
                <w:rFonts w:ascii="Arial" w:hAnsi="Arial" w:cs="Arial"/>
                <w:b/>
                <w:sz w:val="24"/>
                <w:szCs w:val="24"/>
              </w:rPr>
              <w:t>Αξιολόγηση 1 Δραστηριότητα Μονάδα #1</w:t>
            </w:r>
          </w:p>
        </w:tc>
        <w:tc>
          <w:tcPr>
            <w:tcW w:w="7653" w:type="dxa"/>
          </w:tcPr>
          <w:p w14:paraId="1E62C522" w14:textId="77777777" w:rsidR="000A671F" w:rsidRDefault="00000000">
            <w:pPr>
              <w:rPr>
                <w:rFonts w:ascii="Arial" w:hAnsi="Arial" w:cs="Arial"/>
                <w:b/>
                <w:sz w:val="24"/>
                <w:szCs w:val="24"/>
              </w:rPr>
            </w:pPr>
            <w:r w:rsidRPr="00321F83">
              <w:rPr>
                <w:rFonts w:ascii="Arial" w:eastAsia="Roboto" w:hAnsi="Arial" w:cs="Arial"/>
                <w:color w:val="3C4043"/>
                <w:sz w:val="24"/>
                <w:szCs w:val="24"/>
                <w:highlight w:val="white"/>
              </w:rPr>
              <w:t>Τώρα ας μάθουμε τι μάθατε σε αυτή την ενότητα!</w:t>
            </w:r>
          </w:p>
        </w:tc>
      </w:tr>
      <w:tr w:rsidR="008B484E" w:rsidRPr="00321F83" w14:paraId="749BDDA9" w14:textId="77777777" w:rsidTr="00C113D8">
        <w:tc>
          <w:tcPr>
            <w:tcW w:w="1975" w:type="dxa"/>
          </w:tcPr>
          <w:p w14:paraId="56448860" w14:textId="77777777" w:rsidR="008B484E" w:rsidRPr="00321F83" w:rsidRDefault="008B484E" w:rsidP="001F7A20">
            <w:pPr>
              <w:rPr>
                <w:rFonts w:ascii="Arial" w:hAnsi="Arial" w:cs="Arial"/>
                <w:b/>
                <w:sz w:val="24"/>
                <w:szCs w:val="24"/>
              </w:rPr>
            </w:pPr>
          </w:p>
        </w:tc>
        <w:tc>
          <w:tcPr>
            <w:tcW w:w="7653" w:type="dxa"/>
          </w:tcPr>
          <w:p w14:paraId="1E30C024" w14:textId="77777777" w:rsidR="000A671F" w:rsidRDefault="00000000">
            <w:pPr>
              <w:spacing w:before="240"/>
              <w:rPr>
                <w:rFonts w:ascii="Arial" w:hAnsi="Arial" w:cs="Arial"/>
                <w:sz w:val="24"/>
                <w:szCs w:val="24"/>
              </w:rPr>
            </w:pPr>
            <w:r w:rsidRPr="008C211B">
              <w:rPr>
                <w:rFonts w:ascii="Arial" w:hAnsi="Arial" w:cs="Arial"/>
                <w:sz w:val="24"/>
                <w:szCs w:val="24"/>
              </w:rPr>
              <w:t>Πολλαπλή επιλογή</w:t>
            </w:r>
          </w:p>
          <w:p w14:paraId="4F47E2D2" w14:textId="77777777" w:rsidR="000A671F" w:rsidRDefault="00000000">
            <w:pPr>
              <w:pStyle w:val="ListParagraph"/>
              <w:numPr>
                <w:ilvl w:val="0"/>
                <w:numId w:val="19"/>
              </w:numPr>
              <w:spacing w:before="240"/>
              <w:rPr>
                <w:rFonts w:ascii="Arial" w:hAnsi="Arial" w:cs="Arial"/>
                <w:sz w:val="24"/>
                <w:szCs w:val="24"/>
              </w:rPr>
            </w:pPr>
            <w:r w:rsidRPr="008C211B">
              <w:rPr>
                <w:rFonts w:ascii="Arial" w:hAnsi="Arial" w:cs="Arial"/>
                <w:sz w:val="24"/>
                <w:szCs w:val="24"/>
              </w:rPr>
              <w:t xml:space="preserve">Τα NVDA, JAWS και VoiceOver </w:t>
            </w:r>
            <w:r>
              <w:rPr>
                <w:rFonts w:ascii="Arial" w:hAnsi="Arial" w:cs="Arial"/>
                <w:sz w:val="24"/>
                <w:szCs w:val="24"/>
              </w:rPr>
              <w:t>είναι τυπικά λογισμικά των:</w:t>
            </w:r>
          </w:p>
          <w:p w14:paraId="13D55F8B" w14:textId="77777777" w:rsidR="000A671F" w:rsidRDefault="00000000">
            <w:pPr>
              <w:pStyle w:val="ListParagraph"/>
              <w:numPr>
                <w:ilvl w:val="1"/>
                <w:numId w:val="19"/>
              </w:numPr>
              <w:spacing w:before="240"/>
              <w:rPr>
                <w:rFonts w:ascii="Arial" w:hAnsi="Arial" w:cs="Arial"/>
                <w:b/>
                <w:bCs/>
                <w:sz w:val="24"/>
                <w:szCs w:val="24"/>
              </w:rPr>
            </w:pPr>
            <w:r w:rsidRPr="008C211B">
              <w:rPr>
                <w:rFonts w:ascii="Arial" w:hAnsi="Arial" w:cs="Arial"/>
                <w:b/>
                <w:bCs/>
                <w:sz w:val="24"/>
                <w:szCs w:val="24"/>
              </w:rPr>
              <w:t>Αναγνώστες οθόνης</w:t>
            </w:r>
          </w:p>
          <w:p w14:paraId="7BBF1562" w14:textId="77777777" w:rsidR="000A671F" w:rsidRDefault="00000000">
            <w:pPr>
              <w:pStyle w:val="ListParagraph"/>
              <w:numPr>
                <w:ilvl w:val="1"/>
                <w:numId w:val="19"/>
              </w:numPr>
              <w:spacing w:before="240"/>
              <w:rPr>
                <w:rFonts w:ascii="Arial" w:hAnsi="Arial" w:cs="Arial"/>
                <w:sz w:val="24"/>
                <w:szCs w:val="24"/>
              </w:rPr>
            </w:pPr>
            <w:r>
              <w:rPr>
                <w:rFonts w:ascii="Arial" w:hAnsi="Arial" w:cs="Arial"/>
                <w:sz w:val="24"/>
                <w:szCs w:val="24"/>
              </w:rPr>
              <w:t>Διακόπτες</w:t>
            </w:r>
          </w:p>
          <w:p w14:paraId="6CA45226" w14:textId="77777777" w:rsidR="000A671F" w:rsidRDefault="00000000">
            <w:pPr>
              <w:pStyle w:val="ListParagraph"/>
              <w:numPr>
                <w:ilvl w:val="1"/>
                <w:numId w:val="19"/>
              </w:numPr>
              <w:spacing w:before="240"/>
              <w:rPr>
                <w:rFonts w:ascii="Arial" w:hAnsi="Arial" w:cs="Arial"/>
                <w:sz w:val="24"/>
                <w:szCs w:val="24"/>
              </w:rPr>
            </w:pPr>
            <w:r>
              <w:rPr>
                <w:rFonts w:ascii="Arial" w:hAnsi="Arial" w:cs="Arial"/>
                <w:sz w:val="24"/>
                <w:szCs w:val="24"/>
              </w:rPr>
              <w:t>Υπότιτλοι</w:t>
            </w:r>
          </w:p>
          <w:p w14:paraId="76F07E40" w14:textId="77777777" w:rsidR="000A671F" w:rsidRDefault="00000000">
            <w:pPr>
              <w:pStyle w:val="ListParagraph"/>
              <w:numPr>
                <w:ilvl w:val="1"/>
                <w:numId w:val="19"/>
              </w:numPr>
              <w:spacing w:before="240"/>
              <w:rPr>
                <w:rFonts w:ascii="Arial" w:hAnsi="Arial" w:cs="Arial"/>
                <w:sz w:val="24"/>
                <w:szCs w:val="24"/>
              </w:rPr>
            </w:pPr>
            <w:r>
              <w:rPr>
                <w:rFonts w:ascii="Arial" w:hAnsi="Arial" w:cs="Arial"/>
                <w:sz w:val="24"/>
                <w:szCs w:val="24"/>
              </w:rPr>
              <w:t xml:space="preserve">Gamification </w:t>
            </w:r>
          </w:p>
          <w:p w14:paraId="03286699" w14:textId="77777777" w:rsidR="000A671F" w:rsidRDefault="00000000">
            <w:pPr>
              <w:pStyle w:val="ListParagraph"/>
              <w:numPr>
                <w:ilvl w:val="0"/>
                <w:numId w:val="19"/>
              </w:numPr>
              <w:spacing w:before="240"/>
              <w:rPr>
                <w:rFonts w:ascii="Arial" w:hAnsi="Arial" w:cs="Arial"/>
                <w:sz w:val="24"/>
                <w:szCs w:val="24"/>
              </w:rPr>
            </w:pPr>
            <w:r>
              <w:rPr>
                <w:rFonts w:ascii="Arial" w:hAnsi="Arial" w:cs="Arial"/>
                <w:sz w:val="24"/>
                <w:szCs w:val="24"/>
              </w:rPr>
              <w:t xml:space="preserve">Τι θα μπορούσε να είναι ένας πιθανός </w:t>
            </w:r>
            <w:r w:rsidRPr="008C211B">
              <w:rPr>
                <w:rFonts w:ascii="Arial" w:hAnsi="Arial" w:cs="Arial"/>
                <w:sz w:val="24"/>
                <w:szCs w:val="24"/>
              </w:rPr>
              <w:t xml:space="preserve">κίνδυνος απειλής της κυβερνοασφάλειας </w:t>
            </w:r>
            <w:r>
              <w:rPr>
                <w:rFonts w:ascii="Arial" w:hAnsi="Arial" w:cs="Arial"/>
                <w:sz w:val="24"/>
                <w:szCs w:val="24"/>
              </w:rPr>
              <w:t>είναι:</w:t>
            </w:r>
          </w:p>
          <w:p w14:paraId="3FF4AD1C" w14:textId="77777777" w:rsidR="000A671F" w:rsidRDefault="00000000">
            <w:pPr>
              <w:pStyle w:val="ListParagraph"/>
              <w:numPr>
                <w:ilvl w:val="1"/>
                <w:numId w:val="19"/>
              </w:numPr>
              <w:spacing w:before="240"/>
              <w:rPr>
                <w:rFonts w:ascii="Arial" w:hAnsi="Arial" w:cs="Arial"/>
                <w:b/>
                <w:bCs/>
                <w:sz w:val="24"/>
                <w:szCs w:val="24"/>
              </w:rPr>
            </w:pPr>
            <w:r w:rsidRPr="008C211B">
              <w:rPr>
                <w:rFonts w:ascii="Arial" w:hAnsi="Arial" w:cs="Arial"/>
                <w:b/>
                <w:bCs/>
                <w:sz w:val="24"/>
                <w:szCs w:val="24"/>
              </w:rPr>
              <w:t>Κλοπή ταυτότητας</w:t>
            </w:r>
          </w:p>
          <w:p w14:paraId="28A1E77D" w14:textId="77777777" w:rsidR="000A671F" w:rsidRDefault="00000000">
            <w:pPr>
              <w:pStyle w:val="ListParagraph"/>
              <w:numPr>
                <w:ilvl w:val="1"/>
                <w:numId w:val="19"/>
              </w:numPr>
              <w:spacing w:before="240"/>
              <w:rPr>
                <w:rFonts w:ascii="Arial" w:hAnsi="Arial" w:cs="Arial"/>
                <w:sz w:val="24"/>
                <w:szCs w:val="24"/>
              </w:rPr>
            </w:pPr>
            <w:r>
              <w:rPr>
                <w:rFonts w:ascii="Arial" w:hAnsi="Arial" w:cs="Arial"/>
                <w:sz w:val="24"/>
                <w:szCs w:val="24"/>
              </w:rPr>
              <w:t>Αυξημένα έξοδα</w:t>
            </w:r>
          </w:p>
          <w:p w14:paraId="663A687F" w14:textId="77777777" w:rsidR="000A671F" w:rsidRDefault="00000000">
            <w:pPr>
              <w:pStyle w:val="ListParagraph"/>
              <w:numPr>
                <w:ilvl w:val="1"/>
                <w:numId w:val="19"/>
              </w:numPr>
              <w:spacing w:before="240"/>
              <w:rPr>
                <w:rFonts w:ascii="Arial" w:hAnsi="Arial" w:cs="Arial"/>
                <w:sz w:val="24"/>
                <w:szCs w:val="24"/>
              </w:rPr>
            </w:pPr>
            <w:r>
              <w:rPr>
                <w:rFonts w:ascii="Arial" w:hAnsi="Arial" w:cs="Arial"/>
                <w:sz w:val="24"/>
                <w:szCs w:val="24"/>
              </w:rPr>
              <w:t>Χαμηλό internet</w:t>
            </w:r>
          </w:p>
          <w:p w14:paraId="69C7B1EA" w14:textId="77777777" w:rsidR="000A671F" w:rsidRDefault="00000000">
            <w:pPr>
              <w:pStyle w:val="ListParagraph"/>
              <w:numPr>
                <w:ilvl w:val="1"/>
                <w:numId w:val="19"/>
              </w:numPr>
              <w:spacing w:before="240"/>
              <w:rPr>
                <w:rFonts w:ascii="Arial" w:hAnsi="Arial" w:cs="Arial"/>
                <w:sz w:val="24"/>
                <w:szCs w:val="24"/>
              </w:rPr>
            </w:pPr>
            <w:r>
              <w:rPr>
                <w:rFonts w:ascii="Arial" w:hAnsi="Arial" w:cs="Arial"/>
                <w:sz w:val="24"/>
                <w:szCs w:val="24"/>
              </w:rPr>
              <w:t>Κακές εικόνες</w:t>
            </w:r>
          </w:p>
          <w:p w14:paraId="2D015FC9" w14:textId="77777777" w:rsidR="000A671F" w:rsidRDefault="00000000">
            <w:pPr>
              <w:pStyle w:val="ListParagraph"/>
              <w:numPr>
                <w:ilvl w:val="0"/>
                <w:numId w:val="19"/>
              </w:numPr>
              <w:spacing w:before="240"/>
              <w:rPr>
                <w:rFonts w:ascii="Arial" w:hAnsi="Arial" w:cs="Arial"/>
                <w:sz w:val="24"/>
                <w:szCs w:val="24"/>
              </w:rPr>
            </w:pPr>
            <w:r w:rsidRPr="008C211B">
              <w:rPr>
                <w:rFonts w:ascii="Arial" w:hAnsi="Arial" w:cs="Arial"/>
                <w:sz w:val="24"/>
                <w:szCs w:val="24"/>
              </w:rPr>
              <w:t>Τα προγράμματα ανάγνωσης οθόνης είναι προγράμματα λογισμικού που διαβάζουν δυνατά το κείμενο σε</w:t>
            </w:r>
            <w:r>
              <w:rPr>
                <w:rFonts w:ascii="Arial" w:hAnsi="Arial" w:cs="Arial"/>
                <w:sz w:val="24"/>
                <w:szCs w:val="24"/>
              </w:rPr>
              <w:t>.</w:t>
            </w:r>
          </w:p>
          <w:p w14:paraId="28C46C93" w14:textId="77777777" w:rsidR="000A671F" w:rsidRDefault="00000000">
            <w:pPr>
              <w:pStyle w:val="ListParagraph"/>
              <w:numPr>
                <w:ilvl w:val="1"/>
                <w:numId w:val="19"/>
              </w:numPr>
              <w:spacing w:before="240"/>
              <w:rPr>
                <w:rFonts w:ascii="Arial" w:hAnsi="Arial" w:cs="Arial"/>
                <w:sz w:val="24"/>
                <w:szCs w:val="24"/>
              </w:rPr>
            </w:pPr>
            <w:r>
              <w:rPr>
                <w:rFonts w:ascii="Arial" w:hAnsi="Arial" w:cs="Arial"/>
                <w:sz w:val="24"/>
                <w:szCs w:val="24"/>
              </w:rPr>
              <w:t>ΜΙΑ ΤΗΛΕΌΡΑΣΗ</w:t>
            </w:r>
          </w:p>
          <w:p w14:paraId="128612FB" w14:textId="77777777" w:rsidR="000A671F" w:rsidRDefault="00000000">
            <w:pPr>
              <w:pStyle w:val="ListParagraph"/>
              <w:numPr>
                <w:ilvl w:val="1"/>
                <w:numId w:val="19"/>
              </w:numPr>
              <w:spacing w:before="240"/>
              <w:rPr>
                <w:rFonts w:ascii="Arial" w:hAnsi="Arial" w:cs="Arial"/>
                <w:b/>
                <w:bCs/>
                <w:sz w:val="24"/>
                <w:szCs w:val="24"/>
              </w:rPr>
            </w:pPr>
            <w:r w:rsidRPr="008C211B">
              <w:rPr>
                <w:rFonts w:ascii="Arial" w:hAnsi="Arial" w:cs="Arial"/>
                <w:b/>
                <w:bCs/>
                <w:sz w:val="24"/>
                <w:szCs w:val="24"/>
              </w:rPr>
              <w:t>Μια οθόνη υπολογιστή</w:t>
            </w:r>
          </w:p>
          <w:p w14:paraId="3C92D6EA" w14:textId="77777777" w:rsidR="000A671F" w:rsidRDefault="00000000">
            <w:pPr>
              <w:pStyle w:val="ListParagraph"/>
              <w:numPr>
                <w:ilvl w:val="1"/>
                <w:numId w:val="19"/>
              </w:numPr>
              <w:spacing w:before="240"/>
              <w:rPr>
                <w:rFonts w:ascii="Arial" w:hAnsi="Arial" w:cs="Arial"/>
                <w:sz w:val="24"/>
                <w:szCs w:val="24"/>
              </w:rPr>
            </w:pPr>
            <w:r>
              <w:rPr>
                <w:rFonts w:ascii="Arial" w:hAnsi="Arial" w:cs="Arial"/>
                <w:sz w:val="24"/>
                <w:szCs w:val="24"/>
              </w:rPr>
              <w:lastRenderedPageBreak/>
              <w:t>Σε μια τάξη</w:t>
            </w:r>
          </w:p>
          <w:p w14:paraId="684B9D88" w14:textId="77777777" w:rsidR="000A671F" w:rsidRDefault="00000000">
            <w:pPr>
              <w:pStyle w:val="ListParagraph"/>
              <w:numPr>
                <w:ilvl w:val="1"/>
                <w:numId w:val="19"/>
              </w:numPr>
              <w:spacing w:before="240"/>
              <w:rPr>
                <w:rFonts w:ascii="Arial" w:hAnsi="Arial" w:cs="Arial"/>
                <w:sz w:val="24"/>
                <w:szCs w:val="24"/>
              </w:rPr>
            </w:pPr>
            <w:r>
              <w:rPr>
                <w:rFonts w:ascii="Arial" w:hAnsi="Arial" w:cs="Arial"/>
                <w:sz w:val="24"/>
                <w:szCs w:val="24"/>
              </w:rPr>
              <w:t>Σχετικά με τα έγγραφα</w:t>
            </w:r>
          </w:p>
          <w:p w14:paraId="37E75208" w14:textId="77777777" w:rsidR="000A671F" w:rsidRDefault="00000000">
            <w:pPr>
              <w:pStyle w:val="ListParagraph"/>
              <w:numPr>
                <w:ilvl w:val="0"/>
                <w:numId w:val="19"/>
              </w:numPr>
              <w:spacing w:before="240"/>
              <w:rPr>
                <w:rFonts w:ascii="Arial" w:hAnsi="Arial" w:cs="Arial"/>
                <w:sz w:val="24"/>
                <w:szCs w:val="24"/>
              </w:rPr>
            </w:pPr>
            <w:r w:rsidRPr="008C211B">
              <w:rPr>
                <w:rFonts w:ascii="Arial" w:hAnsi="Arial" w:cs="Arial"/>
                <w:sz w:val="24"/>
                <w:szCs w:val="24"/>
              </w:rPr>
              <w:t xml:space="preserve">Το ZoomText και το Magic </w:t>
            </w:r>
            <w:r>
              <w:rPr>
                <w:rFonts w:ascii="Arial" w:hAnsi="Arial" w:cs="Arial"/>
                <w:sz w:val="24"/>
                <w:szCs w:val="24"/>
              </w:rPr>
              <w:t>είναι τυπικά παραδείγματα:</w:t>
            </w:r>
          </w:p>
          <w:p w14:paraId="4042DEC3" w14:textId="77777777" w:rsidR="000A671F" w:rsidRDefault="00000000">
            <w:pPr>
              <w:pStyle w:val="ListParagraph"/>
              <w:numPr>
                <w:ilvl w:val="1"/>
                <w:numId w:val="19"/>
              </w:numPr>
              <w:spacing w:before="240"/>
              <w:rPr>
                <w:rFonts w:ascii="Arial" w:hAnsi="Arial" w:cs="Arial"/>
                <w:sz w:val="24"/>
                <w:szCs w:val="24"/>
              </w:rPr>
            </w:pPr>
            <w:r>
              <w:rPr>
                <w:rFonts w:ascii="Arial" w:hAnsi="Arial" w:cs="Arial"/>
                <w:sz w:val="24"/>
                <w:szCs w:val="24"/>
              </w:rPr>
              <w:t>Λογισμικό μετατροπής κειμένου σε ομιλία</w:t>
            </w:r>
          </w:p>
          <w:p w14:paraId="6068C138" w14:textId="77777777" w:rsidR="000A671F" w:rsidRDefault="00000000">
            <w:pPr>
              <w:pStyle w:val="ListParagraph"/>
              <w:numPr>
                <w:ilvl w:val="1"/>
                <w:numId w:val="19"/>
              </w:numPr>
              <w:spacing w:before="240"/>
              <w:rPr>
                <w:rFonts w:ascii="Arial" w:hAnsi="Arial" w:cs="Arial"/>
                <w:sz w:val="24"/>
                <w:szCs w:val="24"/>
              </w:rPr>
            </w:pPr>
            <w:r>
              <w:rPr>
                <w:rFonts w:ascii="Arial" w:hAnsi="Arial" w:cs="Arial"/>
                <w:sz w:val="24"/>
                <w:szCs w:val="24"/>
              </w:rPr>
              <w:t>Συσκευές αξιολόγησης της ακοής</w:t>
            </w:r>
          </w:p>
          <w:p w14:paraId="2DC96E24" w14:textId="77777777" w:rsidR="000A671F" w:rsidRDefault="00000000">
            <w:pPr>
              <w:pStyle w:val="ListParagraph"/>
              <w:numPr>
                <w:ilvl w:val="1"/>
                <w:numId w:val="19"/>
              </w:numPr>
              <w:spacing w:before="240"/>
              <w:rPr>
                <w:rFonts w:ascii="Arial" w:hAnsi="Arial" w:cs="Arial"/>
                <w:b/>
                <w:bCs/>
                <w:sz w:val="24"/>
                <w:szCs w:val="24"/>
              </w:rPr>
            </w:pPr>
            <w:r w:rsidRPr="008C211B">
              <w:rPr>
                <w:rFonts w:ascii="Arial" w:hAnsi="Arial" w:cs="Arial"/>
                <w:b/>
                <w:bCs/>
                <w:sz w:val="24"/>
                <w:szCs w:val="24"/>
              </w:rPr>
              <w:t>Λογισμικό μεγέθυνσης</w:t>
            </w:r>
          </w:p>
          <w:p w14:paraId="23932B07" w14:textId="77777777" w:rsidR="000A671F" w:rsidRDefault="00000000">
            <w:pPr>
              <w:pStyle w:val="ListParagraph"/>
              <w:numPr>
                <w:ilvl w:val="1"/>
                <w:numId w:val="19"/>
              </w:numPr>
              <w:spacing w:before="240"/>
              <w:rPr>
                <w:rFonts w:ascii="Arial" w:hAnsi="Arial" w:cs="Arial"/>
                <w:sz w:val="24"/>
                <w:szCs w:val="24"/>
              </w:rPr>
            </w:pPr>
            <w:r>
              <w:rPr>
                <w:rFonts w:ascii="Arial" w:hAnsi="Arial" w:cs="Arial"/>
                <w:sz w:val="24"/>
                <w:szCs w:val="24"/>
              </w:rPr>
              <w:t>Λογισμικό Braille</w:t>
            </w:r>
          </w:p>
          <w:p w14:paraId="5FE67E1D" w14:textId="77777777" w:rsidR="00700FA0" w:rsidRDefault="00700FA0" w:rsidP="008C211B">
            <w:pPr>
              <w:spacing w:before="240"/>
              <w:rPr>
                <w:rFonts w:ascii="Arial" w:hAnsi="Arial" w:cs="Arial"/>
                <w:sz w:val="24"/>
                <w:szCs w:val="24"/>
              </w:rPr>
            </w:pPr>
          </w:p>
          <w:p w14:paraId="2880FED2" w14:textId="77777777" w:rsidR="000A671F" w:rsidRDefault="00000000">
            <w:pPr>
              <w:spacing w:before="240"/>
              <w:rPr>
                <w:rFonts w:ascii="Arial" w:hAnsi="Arial" w:cs="Arial"/>
                <w:sz w:val="24"/>
                <w:szCs w:val="24"/>
              </w:rPr>
            </w:pPr>
            <w:r>
              <w:rPr>
                <w:rFonts w:ascii="Arial" w:hAnsi="Arial" w:cs="Arial"/>
                <w:sz w:val="24"/>
                <w:szCs w:val="24"/>
              </w:rPr>
              <w:t>Σωστό/Λάθος</w:t>
            </w:r>
          </w:p>
          <w:p w14:paraId="77BC816C" w14:textId="77777777" w:rsidR="000A671F" w:rsidRDefault="00000000">
            <w:pPr>
              <w:pStyle w:val="ListParagraph"/>
              <w:numPr>
                <w:ilvl w:val="0"/>
                <w:numId w:val="19"/>
              </w:numPr>
              <w:spacing w:before="240"/>
              <w:rPr>
                <w:rFonts w:ascii="Arial" w:hAnsi="Arial" w:cs="Arial"/>
                <w:sz w:val="24"/>
                <w:szCs w:val="24"/>
              </w:rPr>
            </w:pPr>
            <w:r w:rsidRPr="008C211B">
              <w:rPr>
                <w:rFonts w:ascii="Arial" w:hAnsi="Arial" w:cs="Arial"/>
                <w:sz w:val="24"/>
                <w:szCs w:val="24"/>
              </w:rPr>
              <w:t>Το λογισμικό αναγνώρισης ομιλίας μπορεί να βοηθήσει μαθητές με δυσκολίες γραφής ή σωματικές αναπηρίες που δυσκολεύουν την πληκτρολόγηση</w:t>
            </w:r>
            <w:r>
              <w:rPr>
                <w:rFonts w:ascii="Arial" w:hAnsi="Arial" w:cs="Arial"/>
                <w:sz w:val="24"/>
                <w:szCs w:val="24"/>
              </w:rPr>
              <w:t>. T/F</w:t>
            </w:r>
          </w:p>
          <w:p w14:paraId="15BE02D9" w14:textId="77777777" w:rsidR="000A671F" w:rsidRDefault="00000000">
            <w:pPr>
              <w:pStyle w:val="ListParagraph"/>
              <w:numPr>
                <w:ilvl w:val="0"/>
                <w:numId w:val="19"/>
              </w:numPr>
              <w:spacing w:before="240"/>
              <w:rPr>
                <w:rFonts w:ascii="Arial" w:hAnsi="Arial" w:cs="Arial"/>
                <w:sz w:val="24"/>
                <w:szCs w:val="24"/>
              </w:rPr>
            </w:pPr>
            <w:r>
              <w:rPr>
                <w:rFonts w:ascii="Arial" w:hAnsi="Arial" w:cs="Arial"/>
                <w:sz w:val="24"/>
                <w:szCs w:val="24"/>
              </w:rPr>
              <w:t xml:space="preserve">Ένα </w:t>
            </w:r>
            <w:r w:rsidRPr="00FB34F5">
              <w:rPr>
                <w:rFonts w:ascii="Arial" w:hAnsi="Arial" w:cs="Arial"/>
                <w:sz w:val="24"/>
                <w:szCs w:val="24"/>
              </w:rPr>
              <w:t xml:space="preserve">σύστημα FM </w:t>
            </w:r>
            <w:r>
              <w:rPr>
                <w:rFonts w:ascii="Arial" w:hAnsi="Arial" w:cs="Arial"/>
                <w:sz w:val="24"/>
                <w:szCs w:val="24"/>
              </w:rPr>
              <w:t xml:space="preserve">χρησιμοποιείται για την ακρόαση ραδιοφωνικών συχνοτήτων </w:t>
            </w:r>
            <w:r w:rsidRPr="008C211B">
              <w:rPr>
                <w:rFonts w:ascii="Arial" w:hAnsi="Arial" w:cs="Arial"/>
                <w:b/>
                <w:bCs/>
                <w:sz w:val="24"/>
                <w:szCs w:val="24"/>
              </w:rPr>
              <w:t>Τ/Φ</w:t>
            </w:r>
          </w:p>
          <w:p w14:paraId="358006FD" w14:textId="77777777" w:rsidR="000A671F" w:rsidRDefault="00000000">
            <w:pPr>
              <w:pStyle w:val="ListParagraph"/>
              <w:numPr>
                <w:ilvl w:val="0"/>
                <w:numId w:val="19"/>
              </w:numPr>
              <w:spacing w:before="240"/>
              <w:rPr>
                <w:rFonts w:ascii="Arial" w:hAnsi="Arial" w:cs="Arial"/>
                <w:sz w:val="24"/>
                <w:szCs w:val="24"/>
              </w:rPr>
            </w:pPr>
            <w:r w:rsidRPr="00041A36">
              <w:rPr>
                <w:rFonts w:ascii="Arial" w:hAnsi="Arial" w:cs="Arial"/>
                <w:sz w:val="24"/>
                <w:szCs w:val="24"/>
              </w:rPr>
              <w:t>Το λογισμικό αναγνώρισης φωνής επιτρέπει στους μαθητές να υπαγορεύουν κείμενο σε έναν υπολογιστή</w:t>
            </w:r>
            <w:r>
              <w:rPr>
                <w:rFonts w:ascii="Arial" w:hAnsi="Arial" w:cs="Arial"/>
                <w:sz w:val="24"/>
                <w:szCs w:val="24"/>
              </w:rPr>
              <w:t>. T/F</w:t>
            </w:r>
          </w:p>
          <w:p w14:paraId="0B98EEAE" w14:textId="77777777" w:rsidR="000A671F" w:rsidRDefault="00000000">
            <w:pPr>
              <w:pStyle w:val="ListParagraph"/>
              <w:numPr>
                <w:ilvl w:val="0"/>
                <w:numId w:val="19"/>
              </w:numPr>
              <w:spacing w:before="240"/>
              <w:rPr>
                <w:rFonts w:ascii="Arial" w:hAnsi="Arial" w:cs="Arial"/>
                <w:sz w:val="24"/>
                <w:szCs w:val="24"/>
              </w:rPr>
            </w:pPr>
            <w:r w:rsidRPr="00700FA0">
              <w:rPr>
                <w:rFonts w:ascii="Arial" w:hAnsi="Arial" w:cs="Arial"/>
                <w:sz w:val="24"/>
                <w:szCs w:val="24"/>
              </w:rPr>
              <w:t xml:space="preserve">Το λογισμικό OCR μπορεί να μετατρέψει σαρωμένα έγγραφα και εικόνες σε </w:t>
            </w:r>
            <w:r>
              <w:rPr>
                <w:rFonts w:ascii="Arial" w:hAnsi="Arial" w:cs="Arial"/>
                <w:sz w:val="24"/>
                <w:szCs w:val="24"/>
              </w:rPr>
              <w:t>σύμβολα</w:t>
            </w:r>
            <w:r w:rsidRPr="00700FA0">
              <w:rPr>
                <w:rFonts w:ascii="Arial" w:hAnsi="Arial" w:cs="Arial"/>
                <w:sz w:val="24"/>
                <w:szCs w:val="24"/>
              </w:rPr>
              <w:t xml:space="preserve">. </w:t>
            </w:r>
            <w:r w:rsidRPr="00700FA0">
              <w:rPr>
                <w:rFonts w:ascii="Arial" w:hAnsi="Arial" w:cs="Arial"/>
                <w:b/>
                <w:bCs/>
                <w:sz w:val="24"/>
                <w:szCs w:val="24"/>
              </w:rPr>
              <w:t>T/F</w:t>
            </w:r>
          </w:p>
          <w:p w14:paraId="050949BA" w14:textId="77777777" w:rsidR="008C211B" w:rsidRPr="008C211B" w:rsidRDefault="008C211B" w:rsidP="008C211B">
            <w:pPr>
              <w:pStyle w:val="ListParagraph"/>
              <w:spacing w:before="240"/>
              <w:rPr>
                <w:rFonts w:ascii="Arial" w:hAnsi="Arial" w:cs="Arial"/>
                <w:sz w:val="24"/>
                <w:szCs w:val="24"/>
              </w:rPr>
            </w:pPr>
          </w:p>
          <w:p w14:paraId="505E271B" w14:textId="77777777" w:rsidR="000A671F" w:rsidRDefault="00000000">
            <w:pPr>
              <w:spacing w:before="240"/>
              <w:rPr>
                <w:rFonts w:ascii="Arial" w:hAnsi="Arial" w:cs="Arial"/>
                <w:bCs/>
                <w:sz w:val="24"/>
                <w:szCs w:val="24"/>
              </w:rPr>
            </w:pPr>
            <w:r w:rsidRPr="008C211B">
              <w:rPr>
                <w:rFonts w:ascii="Arial" w:hAnsi="Arial" w:cs="Arial"/>
                <w:bCs/>
                <w:sz w:val="24"/>
                <w:szCs w:val="24"/>
              </w:rPr>
              <w:t>Λείπει η λέξη</w:t>
            </w:r>
          </w:p>
          <w:p w14:paraId="470F1C09" w14:textId="77777777" w:rsidR="000A671F" w:rsidRDefault="00000000">
            <w:pPr>
              <w:pStyle w:val="ListParagraph"/>
              <w:numPr>
                <w:ilvl w:val="0"/>
                <w:numId w:val="49"/>
              </w:numPr>
              <w:rPr>
                <w:rFonts w:ascii="Arial" w:hAnsi="Arial" w:cs="Arial"/>
                <w:bCs/>
                <w:sz w:val="24"/>
                <w:szCs w:val="24"/>
              </w:rPr>
            </w:pPr>
            <w:r w:rsidRPr="008C211B">
              <w:rPr>
                <w:rFonts w:ascii="Arial" w:hAnsi="Arial" w:cs="Arial"/>
                <w:bCs/>
                <w:sz w:val="24"/>
                <w:szCs w:val="24"/>
              </w:rPr>
              <w:t>Νοηματική γλώσσα ___________Το λογισμικό μπορεί να χρησιμοποιηθεί για τη μετάφραση της νοηματικής γλώσσας σε προφορική ή γραπτή γλώσσα (αναγνώριση).</w:t>
            </w:r>
          </w:p>
          <w:p w14:paraId="29B36E52" w14:textId="77777777" w:rsidR="000A671F" w:rsidRDefault="00000000">
            <w:pPr>
              <w:pStyle w:val="ListParagraph"/>
              <w:numPr>
                <w:ilvl w:val="0"/>
                <w:numId w:val="49"/>
              </w:numPr>
              <w:rPr>
                <w:rFonts w:ascii="Arial" w:hAnsi="Arial" w:cs="Arial"/>
                <w:bCs/>
                <w:sz w:val="24"/>
                <w:szCs w:val="24"/>
              </w:rPr>
            </w:pPr>
            <w:r w:rsidRPr="00041A36">
              <w:rPr>
                <w:rFonts w:ascii="Arial" w:hAnsi="Arial" w:cs="Arial"/>
                <w:bCs/>
                <w:sz w:val="24"/>
                <w:szCs w:val="24"/>
              </w:rPr>
              <w:t xml:space="preserve">Οι εφαρμογές κοινωνικών δεξιοτήτων μπορούν να βοηθήσουν τους μαθητές με </w:t>
            </w:r>
            <w:r>
              <w:rPr>
                <w:rFonts w:ascii="Arial" w:hAnsi="Arial" w:cs="Arial"/>
                <w:bCs/>
                <w:sz w:val="24"/>
                <w:szCs w:val="24"/>
              </w:rPr>
              <w:t xml:space="preserve">__________ναβαθμίσουν </w:t>
            </w:r>
            <w:r w:rsidRPr="00041A36">
              <w:rPr>
                <w:rFonts w:ascii="Arial" w:hAnsi="Arial" w:cs="Arial"/>
                <w:bCs/>
                <w:sz w:val="24"/>
                <w:szCs w:val="24"/>
              </w:rPr>
              <w:t xml:space="preserve">τις κοινωνικές τους αλληλεπιδράσεις και τις επικοινωνιακές τους δεξιότητες. </w:t>
            </w:r>
            <w:r>
              <w:rPr>
                <w:rFonts w:ascii="Arial" w:hAnsi="Arial" w:cs="Arial"/>
                <w:bCs/>
                <w:sz w:val="24"/>
                <w:szCs w:val="24"/>
              </w:rPr>
              <w:t>(</w:t>
            </w:r>
            <w:r w:rsidRPr="00041A36">
              <w:rPr>
                <w:rFonts w:ascii="Arial" w:hAnsi="Arial" w:cs="Arial"/>
                <w:bCs/>
                <w:sz w:val="24"/>
                <w:szCs w:val="24"/>
              </w:rPr>
              <w:t>ASD</w:t>
            </w:r>
            <w:r>
              <w:rPr>
                <w:rFonts w:ascii="Arial" w:hAnsi="Arial" w:cs="Arial"/>
                <w:bCs/>
                <w:sz w:val="24"/>
                <w:szCs w:val="24"/>
              </w:rPr>
              <w:t>)</w:t>
            </w:r>
            <w:r w:rsidR="00700FA0">
              <w:rPr>
                <w:rFonts w:ascii="Arial" w:hAnsi="Arial" w:cs="Arial"/>
                <w:bCs/>
                <w:sz w:val="24"/>
                <w:szCs w:val="24"/>
              </w:rPr>
              <w:t>.</w:t>
            </w:r>
          </w:p>
          <w:p w14:paraId="639C0C97" w14:textId="77777777" w:rsidR="00AC7795" w:rsidRPr="00AC7795" w:rsidRDefault="00AC7795" w:rsidP="00AC7795">
            <w:pPr>
              <w:rPr>
                <w:rFonts w:ascii="Arial" w:hAnsi="Arial" w:cs="Arial"/>
                <w:bCs/>
                <w:sz w:val="24"/>
                <w:szCs w:val="24"/>
              </w:rPr>
            </w:pPr>
          </w:p>
        </w:tc>
      </w:tr>
    </w:tbl>
    <w:p w14:paraId="1A939050" w14:textId="77777777" w:rsidR="009D7588" w:rsidRPr="00321F83" w:rsidRDefault="009D7588" w:rsidP="001F7A20">
      <w:pPr>
        <w:rPr>
          <w:rFonts w:ascii="Arial" w:hAnsi="Arial" w:cs="Arial"/>
          <w:b/>
          <w:sz w:val="24"/>
          <w:szCs w:val="24"/>
        </w:rPr>
      </w:pPr>
    </w:p>
    <w:p w14:paraId="2A14008A" w14:textId="77777777" w:rsidR="000A671F" w:rsidRDefault="00000000">
      <w:pPr>
        <w:rPr>
          <w:rFonts w:ascii="Arial" w:hAnsi="Arial" w:cs="Arial"/>
          <w:b/>
          <w:sz w:val="32"/>
        </w:rPr>
      </w:pPr>
      <w:r w:rsidRPr="009D7588">
        <w:rPr>
          <w:rFonts w:ascii="Arial" w:hAnsi="Arial" w:cs="Arial"/>
          <w:b/>
          <w:sz w:val="32"/>
        </w:rPr>
        <w:t xml:space="preserve">Ενότητα </w:t>
      </w:r>
      <w:r w:rsidR="00414004" w:rsidRPr="009D7588">
        <w:rPr>
          <w:rFonts w:ascii="Arial" w:hAnsi="Arial" w:cs="Arial"/>
          <w:b/>
          <w:sz w:val="32"/>
        </w:rPr>
        <w:t>2</w:t>
      </w:r>
      <w:r w:rsidRPr="009D7588">
        <w:rPr>
          <w:rFonts w:ascii="Arial" w:hAnsi="Arial" w:cs="Arial"/>
          <w:b/>
          <w:sz w:val="32"/>
        </w:rPr>
        <w:t xml:space="preserve">: </w:t>
      </w:r>
      <w:r w:rsidR="009D7588" w:rsidRPr="009D7588">
        <w:rPr>
          <w:rFonts w:ascii="Arial" w:hAnsi="Arial" w:cs="Arial"/>
          <w:b/>
          <w:sz w:val="32"/>
        </w:rPr>
        <w:t>Υπάρχοντα εργαλεία ΤΠΕ στην ακαδημία</w:t>
      </w:r>
    </w:p>
    <w:tbl>
      <w:tblPr>
        <w:tblW w:w="9875" w:type="dxa"/>
        <w:tblBorders>
          <w:top w:val="nil"/>
          <w:left w:val="nil"/>
          <w:bottom w:val="nil"/>
          <w:right w:val="nil"/>
          <w:insideH w:val="nil"/>
          <w:insideV w:val="nil"/>
        </w:tblBorders>
        <w:tblLayout w:type="fixed"/>
        <w:tblLook w:val="0600" w:firstRow="0" w:lastRow="0" w:firstColumn="0" w:lastColumn="0" w:noHBand="1" w:noVBand="1"/>
      </w:tblPr>
      <w:tblGrid>
        <w:gridCol w:w="1700"/>
        <w:gridCol w:w="8175"/>
      </w:tblGrid>
      <w:tr w:rsidR="00414004" w:rsidRPr="00321F83" w14:paraId="6A11CCC3" w14:textId="77777777" w:rsidTr="005D7357">
        <w:trPr>
          <w:trHeight w:val="599"/>
        </w:trPr>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657FCE" w14:textId="77777777" w:rsidR="000A671F" w:rsidRDefault="00000000">
            <w:pPr>
              <w:spacing w:before="240" w:after="240" w:line="360" w:lineRule="auto"/>
              <w:rPr>
                <w:rFonts w:ascii="Arial" w:hAnsi="Arial" w:cs="Arial"/>
                <w:b/>
                <w:sz w:val="24"/>
                <w:szCs w:val="24"/>
              </w:rPr>
            </w:pPr>
            <w:r w:rsidRPr="00321F83">
              <w:rPr>
                <w:rFonts w:ascii="Arial" w:hAnsi="Arial" w:cs="Arial"/>
                <w:b/>
                <w:sz w:val="24"/>
                <w:szCs w:val="24"/>
              </w:rPr>
              <w:t>Περίληψη της ενότητας και των μαθησιακών στόχων που καλύπτονται</w:t>
            </w:r>
          </w:p>
        </w:tc>
        <w:tc>
          <w:tcPr>
            <w:tcW w:w="81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E4DB3A" w14:textId="77777777" w:rsidR="000A671F" w:rsidRPr="00321B75" w:rsidRDefault="00000000">
            <w:pPr>
              <w:spacing w:before="240" w:after="240" w:line="360" w:lineRule="auto"/>
              <w:jc w:val="both"/>
              <w:rPr>
                <w:rFonts w:ascii="Arial" w:hAnsi="Arial" w:cs="Arial"/>
                <w:sz w:val="24"/>
                <w:szCs w:val="24"/>
                <w:lang w:val="el-GR"/>
              </w:rPr>
            </w:pPr>
            <w:r w:rsidRPr="00321F83">
              <w:rPr>
                <w:rFonts w:ascii="Arial" w:hAnsi="Arial" w:cs="Arial"/>
                <w:sz w:val="24"/>
                <w:szCs w:val="24"/>
              </w:rPr>
              <w:t xml:space="preserve">Η ενότητα </w:t>
            </w:r>
            <w:r w:rsidR="009D7588">
              <w:rPr>
                <w:rFonts w:ascii="Arial" w:hAnsi="Arial" w:cs="Arial"/>
                <w:sz w:val="24"/>
                <w:szCs w:val="24"/>
              </w:rPr>
              <w:t xml:space="preserve">#2 </w:t>
            </w:r>
            <w:r w:rsidRPr="00321F83">
              <w:rPr>
                <w:rFonts w:ascii="Arial" w:hAnsi="Arial" w:cs="Arial"/>
                <w:sz w:val="24"/>
                <w:szCs w:val="24"/>
              </w:rPr>
              <w:t xml:space="preserve">αναμένεται να </w:t>
            </w:r>
            <w:r w:rsidR="009D7588">
              <w:rPr>
                <w:rFonts w:ascii="Arial" w:hAnsi="Arial" w:cs="Arial"/>
                <w:sz w:val="24"/>
                <w:szCs w:val="24"/>
              </w:rPr>
              <w:t xml:space="preserve">παρέχει πληροφορίες με μεγαλύτερη λεπτομέρεια για τα εργαλεία και τις πρακτικές που χρησιμοποιούνται στην ακαδημία και να έχει περισσότερο εκπαιδευτικό σκοπό. Υπάρχουν ορισμένα εργαλεία που έχουν αναπτυχθεί ειδικά για εκπαιδευτικούς σκοπούς και αυτά τα διόδια μαζί με τα χαρακτηριστικά και τις λειτουργίες τους θα περιγραφούν σε αυτή τη Μονάδα. </w:t>
            </w:r>
          </w:p>
          <w:p w14:paraId="32BB0E4C" w14:textId="77777777" w:rsidR="000A671F" w:rsidRDefault="00000000">
            <w:pPr>
              <w:spacing w:before="240" w:after="240" w:line="360" w:lineRule="auto"/>
              <w:rPr>
                <w:rFonts w:ascii="Arial" w:hAnsi="Arial" w:cs="Arial"/>
                <w:sz w:val="24"/>
                <w:szCs w:val="24"/>
              </w:rPr>
            </w:pPr>
            <w:r w:rsidRPr="00321F83">
              <w:rPr>
                <w:rFonts w:ascii="Arial" w:hAnsi="Arial" w:cs="Arial"/>
                <w:sz w:val="24"/>
                <w:szCs w:val="24"/>
              </w:rPr>
              <w:lastRenderedPageBreak/>
              <w:t>Με την ολοκλήρωση αυτής της ενότητας, ο εκπαιδευόμενος θα είναι σε θέση να:</w:t>
            </w:r>
          </w:p>
          <w:p w14:paraId="4D20455D" w14:textId="77777777" w:rsidR="000A671F" w:rsidRPr="00321B75" w:rsidRDefault="009D7588">
            <w:pPr>
              <w:spacing w:before="240" w:after="240" w:line="360" w:lineRule="auto"/>
              <w:rPr>
                <w:rFonts w:ascii="Arial" w:hAnsi="Arial" w:cs="Arial"/>
                <w:i/>
                <w:iCs/>
                <w:sz w:val="24"/>
                <w:szCs w:val="24"/>
                <w:lang w:val="el-GR"/>
              </w:rPr>
            </w:pPr>
            <w:r>
              <w:rPr>
                <w:rFonts w:ascii="Arial" w:hAnsi="Arial" w:cs="Arial"/>
                <w:i/>
                <w:iCs/>
                <w:sz w:val="24"/>
                <w:szCs w:val="24"/>
              </w:rPr>
              <w:t>- Μάθετε πώς να υποστηρίζετε τις σπουδές στην τριτοβάθμια εκπαίδευση με τη χρήση προτεινόμενων εργαλείων ΤΠΕ και υποστηρικτικών τεχνολογιών</w:t>
            </w:r>
          </w:p>
        </w:tc>
      </w:tr>
    </w:tbl>
    <w:p w14:paraId="47E935B9" w14:textId="77777777" w:rsidR="008B484E" w:rsidRPr="00321F83" w:rsidRDefault="008B484E" w:rsidP="001F7A20">
      <w:pPr>
        <w:rPr>
          <w:rFonts w:ascii="Arial" w:hAnsi="Arial" w:cs="Arial"/>
          <w:b/>
          <w:sz w:val="24"/>
          <w:szCs w:val="24"/>
        </w:rPr>
      </w:pPr>
    </w:p>
    <w:p w14:paraId="58BECEBA" w14:textId="77777777" w:rsidR="000A671F" w:rsidRDefault="00000000">
      <w:pPr>
        <w:spacing w:line="360" w:lineRule="auto"/>
        <w:rPr>
          <w:rFonts w:ascii="Arial" w:hAnsi="Arial" w:cs="Arial"/>
          <w:b/>
          <w:sz w:val="28"/>
          <w:szCs w:val="28"/>
          <w:u w:val="single"/>
        </w:rPr>
      </w:pPr>
      <w:r w:rsidRPr="00BE5A6F">
        <w:rPr>
          <w:rFonts w:ascii="Arial" w:hAnsi="Arial" w:cs="Arial"/>
          <w:b/>
          <w:sz w:val="28"/>
          <w:szCs w:val="28"/>
          <w:u w:val="single"/>
        </w:rPr>
        <w:t>Εργαλεία ΤΠΕ στην ακαδημία</w:t>
      </w:r>
    </w:p>
    <w:p w14:paraId="2B0D8B37" w14:textId="77777777" w:rsidR="000A671F" w:rsidRDefault="00000000">
      <w:pPr>
        <w:tabs>
          <w:tab w:val="left" w:pos="3000"/>
        </w:tabs>
        <w:spacing w:before="60" w:after="60" w:line="360" w:lineRule="auto"/>
        <w:jc w:val="both"/>
        <w:rPr>
          <w:rFonts w:ascii="Arial" w:hAnsi="Arial" w:cs="Arial"/>
          <w:sz w:val="24"/>
          <w:szCs w:val="24"/>
        </w:rPr>
      </w:pPr>
      <w:r w:rsidRPr="00FB34F5">
        <w:rPr>
          <w:rFonts w:ascii="Arial" w:hAnsi="Arial" w:cs="Arial"/>
          <w:sz w:val="24"/>
          <w:szCs w:val="24"/>
        </w:rPr>
        <w:t xml:space="preserve">Υπάρχουν πολλά </w:t>
      </w:r>
      <w:r w:rsidR="000E7F88" w:rsidRPr="00FB34F5">
        <w:rPr>
          <w:rFonts w:ascii="Arial" w:hAnsi="Arial" w:cs="Arial"/>
          <w:sz w:val="24"/>
          <w:szCs w:val="24"/>
        </w:rPr>
        <w:t>βασικά εργαλεία ΤΠΕ που μπορούν να βοηθήσουν τους μαθητές με αναπηρίες</w:t>
      </w:r>
      <w:r w:rsidRPr="00FB34F5">
        <w:rPr>
          <w:rFonts w:ascii="Arial" w:hAnsi="Arial" w:cs="Arial"/>
          <w:sz w:val="24"/>
          <w:szCs w:val="24"/>
        </w:rPr>
        <w:t xml:space="preserve">, μερικά από τα οποία έχουν ήδη αναφερθεί στην προηγούμενη Ενότητα, όπου περιγράφηκαν γενικά τα εργαλεία για τα άτομα με αναπηρία. Αυτά τα εργαλεία που έχουν ευρεία εφαρμογή είναι τα </w:t>
      </w:r>
      <w:r w:rsidR="000E7F88" w:rsidRPr="00FB34F5">
        <w:rPr>
          <w:rFonts w:ascii="Arial" w:hAnsi="Arial" w:cs="Arial"/>
          <w:sz w:val="24"/>
          <w:szCs w:val="24"/>
        </w:rPr>
        <w:t>:</w:t>
      </w:r>
    </w:p>
    <w:p w14:paraId="41A2880F" w14:textId="77777777" w:rsidR="000A671F" w:rsidRDefault="00000000">
      <w:pPr>
        <w:pStyle w:val="ListParagraph"/>
        <w:numPr>
          <w:ilvl w:val="0"/>
          <w:numId w:val="22"/>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Το λογισμικό ανάγνωσης οθόνης μπορεί να βοηθήσει τους μαθητές με προβλήματα όρασης ή μαθησιακές δυσκολίες που επηρεάζουν την αναγνωστική τους ικανότητα.</w:t>
      </w:r>
    </w:p>
    <w:p w14:paraId="134A8171" w14:textId="77777777" w:rsidR="000A671F" w:rsidRDefault="00000000">
      <w:pPr>
        <w:pStyle w:val="ListParagraph"/>
        <w:numPr>
          <w:ilvl w:val="0"/>
          <w:numId w:val="22"/>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Το λογισμικό μετατροπής κειμένου σε ομιλία μπορεί να διαβάζει δυνατά οποιοδήποτε γραπτό κείμενο, συμπεριλαμβανομένων ψηφιακών εγχειριδίων, άρθρων και διαδικτυακών πηγών, διευκολύνοντας την πρόσβαση σε πληροφορίες για μαθητές με προβλήματα όρασης ή μαθησιακές δυσκολίες.</w:t>
      </w:r>
    </w:p>
    <w:p w14:paraId="2C54854C" w14:textId="77777777" w:rsidR="000A671F" w:rsidRDefault="00000000">
      <w:pPr>
        <w:pStyle w:val="ListParagraph"/>
        <w:numPr>
          <w:ilvl w:val="0"/>
          <w:numId w:val="22"/>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Το λογισμικό αναγνώρισης ομιλίας επιτρέπει στους μαθητές με σωματικές αναπηρίες ή σε όσους δυσκολεύονται με τη γραφή να υπαγορεύουν τις σκέψεις και τις ιδέες τους σε έναν υπολογιστή ή μια κινητή συσκευή, η οποία στη συνέχεια τις μετατρέπει σε κείμενο.</w:t>
      </w:r>
    </w:p>
    <w:p w14:paraId="418A85C2" w14:textId="77777777" w:rsidR="000A671F" w:rsidRDefault="00000000">
      <w:pPr>
        <w:pStyle w:val="ListParagraph"/>
        <w:numPr>
          <w:ilvl w:val="0"/>
          <w:numId w:val="22"/>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Οι οθόνες Braille χρησιμοποιούν μικρές καρφίτσες για τη δημιουργία κειμένου Braille σε μια ανανεώσιμη επιφάνεια, επιτρέποντας στους μαθητές που είναι τυφλοί ή με προβλήματα όρασης να διαβάζουν ψηφιακές πληροφορίες.</w:t>
      </w:r>
    </w:p>
    <w:p w14:paraId="7A3A3273" w14:textId="77777777" w:rsidR="000A671F" w:rsidRDefault="00000000">
      <w:pPr>
        <w:pStyle w:val="ListParagraph"/>
        <w:numPr>
          <w:ilvl w:val="0"/>
          <w:numId w:val="22"/>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Το λογισμικό οπτικής αναγνώρισης χαρακτήρων (OCR) μπορεί να μετατρέψει το τυπωμένο κείμενο σε ψηφιακή μορφή, διευκολύνοντας την πρόσβαση των μαθητών με προβλήματα όρασης στο έντυπο εκπαιδευτικό υλικό.</w:t>
      </w:r>
    </w:p>
    <w:p w14:paraId="25AE50DA" w14:textId="77777777" w:rsidR="000A671F" w:rsidRDefault="00000000">
      <w:pPr>
        <w:pStyle w:val="ListParagraph"/>
        <w:numPr>
          <w:ilvl w:val="0"/>
          <w:numId w:val="22"/>
        </w:numPr>
        <w:spacing w:line="360" w:lineRule="auto"/>
        <w:jc w:val="both"/>
        <w:rPr>
          <w:rFonts w:ascii="Arial" w:hAnsi="Arial" w:cs="Arial"/>
          <w:sz w:val="24"/>
          <w:szCs w:val="24"/>
        </w:rPr>
      </w:pPr>
      <w:r w:rsidRPr="00FB34F5">
        <w:rPr>
          <w:rFonts w:ascii="Arial" w:hAnsi="Arial" w:cs="Arial"/>
          <w:sz w:val="24"/>
          <w:szCs w:val="24"/>
        </w:rPr>
        <w:t xml:space="preserve">Τα εικονικά μαθησιακά περιβάλλοντα (Virtual Learning Environments - VLE), όπως το Second Life, το OpenSim και το Minecraft, είναι καθηλωτικά περιβάλλοντα όπου </w:t>
      </w:r>
      <w:r w:rsidRPr="00FB34F5">
        <w:rPr>
          <w:rFonts w:ascii="Arial" w:hAnsi="Arial" w:cs="Arial"/>
          <w:sz w:val="24"/>
          <w:szCs w:val="24"/>
        </w:rPr>
        <w:lastRenderedPageBreak/>
        <w:t>οι μαθητές μπορούν να αλληλεπιδρούν μεταξύ τους και με το περιβάλλον τους σε πραγματικό χρόνο. Τα εργαλεία επαυξημένης πραγματικότητας και εικονικής πραγματικότητας μπορούν να χρησιμοποιηθούν για τη δημιουργία καθηλωτικών μαθησιακών εμπειριών που προσομοιώνουν σενάρια του πραγματικού κόσμου. Για παράδειγμα, οι φοιτητές ιατρικής μπορούν να χρησιμοποιούν προσομοιώσεις εικονικής πραγματικότητας για να εξασκούνται σε χειρουργικές επεμβάσεις πριν τις εκτελέσουν σε πραγματικούς ασθενείς.</w:t>
      </w:r>
    </w:p>
    <w:p w14:paraId="2B608467" w14:textId="77777777" w:rsidR="000A671F" w:rsidRPr="00321B75" w:rsidRDefault="00000000">
      <w:pPr>
        <w:pStyle w:val="ListParagraph"/>
        <w:numPr>
          <w:ilvl w:val="0"/>
          <w:numId w:val="22"/>
        </w:numPr>
        <w:spacing w:line="360" w:lineRule="auto"/>
        <w:jc w:val="both"/>
        <w:rPr>
          <w:rFonts w:ascii="Arial" w:hAnsi="Arial" w:cs="Arial"/>
          <w:bCs/>
          <w:sz w:val="24"/>
          <w:szCs w:val="24"/>
          <w:lang w:val="el-GR"/>
        </w:rPr>
      </w:pPr>
      <w:r w:rsidRPr="00321B75">
        <w:rPr>
          <w:rFonts w:ascii="Arial" w:hAnsi="Arial" w:cs="Arial"/>
          <w:bCs/>
          <w:sz w:val="24"/>
          <w:szCs w:val="24"/>
          <w:lang w:val="el-GR"/>
        </w:rPr>
        <w:t xml:space="preserve">Εργαλεία παιχνιδοποίησης, όπως το </w:t>
      </w:r>
      <w:r w:rsidRPr="00FB34F5">
        <w:rPr>
          <w:rFonts w:ascii="Arial" w:hAnsi="Arial" w:cs="Arial"/>
          <w:bCs/>
          <w:sz w:val="24"/>
          <w:szCs w:val="24"/>
          <w:lang w:val="en-GB"/>
        </w:rPr>
        <w:t>Classcraft</w:t>
      </w:r>
      <w:r w:rsidRPr="00321B75">
        <w:rPr>
          <w:rFonts w:ascii="Arial" w:hAnsi="Arial" w:cs="Arial"/>
          <w:bCs/>
          <w:sz w:val="24"/>
          <w:szCs w:val="24"/>
          <w:lang w:val="el-GR"/>
        </w:rPr>
        <w:t xml:space="preserve"> και το </w:t>
      </w:r>
      <w:r w:rsidRPr="00FB34F5">
        <w:rPr>
          <w:rFonts w:ascii="Arial" w:hAnsi="Arial" w:cs="Arial"/>
          <w:bCs/>
          <w:sz w:val="24"/>
          <w:szCs w:val="24"/>
          <w:lang w:val="en-GB"/>
        </w:rPr>
        <w:t>Class</w:t>
      </w:r>
      <w:r w:rsidRPr="00321B75">
        <w:rPr>
          <w:rFonts w:ascii="Arial" w:hAnsi="Arial" w:cs="Arial"/>
          <w:bCs/>
          <w:sz w:val="24"/>
          <w:szCs w:val="24"/>
          <w:lang w:val="el-GR"/>
        </w:rPr>
        <w:t xml:space="preserve"> </w:t>
      </w:r>
      <w:r w:rsidRPr="00FB34F5">
        <w:rPr>
          <w:rFonts w:ascii="Arial" w:hAnsi="Arial" w:cs="Arial"/>
          <w:bCs/>
          <w:sz w:val="24"/>
          <w:szCs w:val="24"/>
          <w:lang w:val="en-GB"/>
        </w:rPr>
        <w:t>Dojo</w:t>
      </w:r>
      <w:r w:rsidRPr="00321B75">
        <w:rPr>
          <w:rFonts w:ascii="Arial" w:hAnsi="Arial" w:cs="Arial"/>
          <w:bCs/>
          <w:sz w:val="24"/>
          <w:szCs w:val="24"/>
          <w:lang w:val="el-GR"/>
        </w:rPr>
        <w:t>, μπορούν να χρησιμοποιηθούν για την παρακίνηση των μαθητών και την ενθάρρυνση της συμμετοχής στην τάξη, προσθέτοντας στοιχεία που μοιάζουν με παιχνίδι στη μαθησιακή διαδικασία.</w:t>
      </w:r>
    </w:p>
    <w:p w14:paraId="30C428A7" w14:textId="77777777" w:rsidR="000A671F" w:rsidRPr="00321B75" w:rsidRDefault="00000000">
      <w:pPr>
        <w:pStyle w:val="ListParagraph"/>
        <w:numPr>
          <w:ilvl w:val="0"/>
          <w:numId w:val="22"/>
        </w:numPr>
        <w:spacing w:line="360" w:lineRule="auto"/>
        <w:rPr>
          <w:rFonts w:ascii="Arial" w:hAnsi="Arial" w:cs="Arial"/>
          <w:bCs/>
          <w:sz w:val="24"/>
          <w:szCs w:val="24"/>
          <w:lang w:val="el-GR"/>
        </w:rPr>
      </w:pPr>
      <w:r w:rsidRPr="00321B75">
        <w:rPr>
          <w:rFonts w:ascii="Arial" w:hAnsi="Arial" w:cs="Arial"/>
          <w:bCs/>
          <w:sz w:val="24"/>
          <w:szCs w:val="24"/>
          <w:lang w:val="el-GR"/>
        </w:rPr>
        <w:t>Οι ηλεκτρονικοί αναγνώστες βιβλίων μπορούν να χρησιμοποιηθούν για την προβολή ψηφιακών βιβλίων και να τα καταστήσουν προσβάσιμα σε άτομα με προβλήματα όρασης.</w:t>
      </w:r>
    </w:p>
    <w:p w14:paraId="70586236" w14:textId="77777777" w:rsidR="00D60C49" w:rsidRPr="00FB34F5" w:rsidRDefault="00D60C49" w:rsidP="00FB34F5">
      <w:pPr>
        <w:pStyle w:val="ListParagraph"/>
        <w:tabs>
          <w:tab w:val="left" w:pos="3000"/>
        </w:tabs>
        <w:spacing w:before="60" w:after="60" w:line="360" w:lineRule="auto"/>
        <w:jc w:val="both"/>
        <w:rPr>
          <w:rFonts w:ascii="Arial" w:hAnsi="Arial" w:cs="Arial"/>
          <w:sz w:val="24"/>
          <w:szCs w:val="24"/>
        </w:rPr>
      </w:pPr>
    </w:p>
    <w:p w14:paraId="09BC9FC4" w14:textId="77777777" w:rsidR="000A671F" w:rsidRDefault="00000000">
      <w:pPr>
        <w:tabs>
          <w:tab w:val="left" w:pos="3000"/>
        </w:tabs>
        <w:spacing w:before="60" w:after="60" w:line="360" w:lineRule="auto"/>
        <w:jc w:val="both"/>
        <w:rPr>
          <w:rFonts w:ascii="Arial" w:hAnsi="Arial" w:cs="Arial"/>
          <w:sz w:val="24"/>
          <w:szCs w:val="24"/>
        </w:rPr>
      </w:pPr>
      <w:r w:rsidRPr="00FB34F5">
        <w:rPr>
          <w:rFonts w:ascii="Arial" w:hAnsi="Arial" w:cs="Arial"/>
          <w:sz w:val="24"/>
          <w:szCs w:val="24"/>
        </w:rPr>
        <w:t>Πέρα από τα προαναφερθέντα εργαλεία, υπάρχουν επίσης ορισμένα πιο ειδικά εργαλεία που έχουν αναπτυχθεί με βάση τις εκπαιδευτικές και επιμορφωτικές ανάγκες, με στόχο την υποστήριξη της μαθησιακής διαδικασίας για τις ΑΥΑ. Τέτοια εργαλεία είναι:</w:t>
      </w:r>
    </w:p>
    <w:p w14:paraId="2449D648" w14:textId="77777777" w:rsidR="000A671F" w:rsidRDefault="00000000">
      <w:pPr>
        <w:pStyle w:val="ListParagraph"/>
        <w:numPr>
          <w:ilvl w:val="0"/>
          <w:numId w:val="22"/>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Το λογισμικό επαυξητικής και εναλλακτικής επικοινωνίας (AAC) μπορεί να βοηθήσει τους μαθητές με δυσκολίες επικοινωνίας να εκφραστούν μέσω εικόνων, συμβόλων και κειμένου.</w:t>
      </w:r>
    </w:p>
    <w:p w14:paraId="3FAE44D9" w14:textId="77777777" w:rsidR="000A671F" w:rsidRDefault="00000000">
      <w:pPr>
        <w:pStyle w:val="ListParagraph"/>
        <w:numPr>
          <w:ilvl w:val="0"/>
          <w:numId w:val="22"/>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Λογισμικό υποτιτλισμού και υποτιτλισμού: Αυτά τα εργαλεία μπορούν να παρέχουν λεζάντες κειμένου για περιεχόμενο ήχου και βίντεο, καθιστώντας το πιο προσιτό στους κωφούς ή βαρήκοους μαθητές.</w:t>
      </w:r>
    </w:p>
    <w:p w14:paraId="1B94179E" w14:textId="77777777" w:rsidR="000A671F" w:rsidRPr="00321B75" w:rsidRDefault="00000000">
      <w:pPr>
        <w:pStyle w:val="ListParagraph"/>
        <w:numPr>
          <w:ilvl w:val="0"/>
          <w:numId w:val="30"/>
        </w:numPr>
        <w:tabs>
          <w:tab w:val="left" w:pos="3000"/>
        </w:tabs>
        <w:spacing w:before="60" w:after="60" w:line="360" w:lineRule="auto"/>
        <w:jc w:val="both"/>
        <w:rPr>
          <w:rFonts w:ascii="Arial" w:hAnsi="Arial" w:cs="Arial"/>
          <w:bCs/>
          <w:sz w:val="24"/>
          <w:szCs w:val="24"/>
          <w:lang w:val="el-GR"/>
        </w:rPr>
      </w:pPr>
      <w:r w:rsidRPr="00D37371">
        <w:rPr>
          <w:rFonts w:ascii="Arial" w:hAnsi="Arial" w:cs="Arial"/>
          <w:sz w:val="24"/>
          <w:szCs w:val="24"/>
        </w:rPr>
        <w:t xml:space="preserve">Εφαρμογές υποστηρικτικής τεχνολογίας: Υπάρχουν πολυάριθμες εφαρμογές υποστηρικτικής τεχνολογίας διαθέσιμες σε διάφορες συσκευές, όπως ταμπλέτες και smartphones, που μπορούν να βοηθήσουν τους μαθητές με αναπηρίες με διάφορους τρόπους. </w:t>
      </w:r>
    </w:p>
    <w:p w14:paraId="1B5AD9A0" w14:textId="77777777" w:rsidR="000A671F" w:rsidRPr="00321B75" w:rsidRDefault="00000000">
      <w:pPr>
        <w:pStyle w:val="ListParagraph"/>
        <w:numPr>
          <w:ilvl w:val="0"/>
          <w:numId w:val="30"/>
        </w:numPr>
        <w:tabs>
          <w:tab w:val="left" w:pos="3000"/>
        </w:tabs>
        <w:spacing w:before="60" w:after="60" w:line="360" w:lineRule="auto"/>
        <w:jc w:val="both"/>
        <w:rPr>
          <w:rFonts w:ascii="Arial" w:hAnsi="Arial" w:cs="Arial"/>
          <w:bCs/>
          <w:sz w:val="24"/>
          <w:szCs w:val="24"/>
          <w:lang w:val="el-GR"/>
        </w:rPr>
      </w:pPr>
      <w:r w:rsidRPr="00D37371">
        <w:rPr>
          <w:rFonts w:ascii="Arial" w:hAnsi="Arial" w:cs="Arial"/>
          <w:sz w:val="24"/>
          <w:szCs w:val="24"/>
        </w:rPr>
        <w:t xml:space="preserve">Ρυθμίσεις προσβασιμότητας: Τα περισσότερα λειτουργικά συστήματα και εφαρμογές λογισμικού διαθέτουν ενσωματωμένες ρυθμίσεις προσβασιμότητας που μπορούν να προσαρμοστούν στις ανάγκες των μαθητών με αναπηρίες. </w:t>
      </w:r>
    </w:p>
    <w:p w14:paraId="075B7EB5" w14:textId="77777777" w:rsidR="000A671F" w:rsidRPr="00321B75" w:rsidRDefault="00000000">
      <w:pPr>
        <w:pStyle w:val="ListParagraph"/>
        <w:numPr>
          <w:ilvl w:val="0"/>
          <w:numId w:val="30"/>
        </w:numPr>
        <w:tabs>
          <w:tab w:val="left" w:pos="3000"/>
        </w:tabs>
        <w:spacing w:before="60" w:after="60" w:line="360" w:lineRule="auto"/>
        <w:jc w:val="both"/>
        <w:rPr>
          <w:rFonts w:ascii="Arial" w:hAnsi="Arial" w:cs="Arial"/>
          <w:bCs/>
          <w:sz w:val="24"/>
          <w:szCs w:val="24"/>
          <w:lang w:val="el-GR"/>
        </w:rPr>
      </w:pPr>
      <w:r w:rsidRPr="00321B75">
        <w:rPr>
          <w:rFonts w:ascii="Arial" w:hAnsi="Arial" w:cs="Arial"/>
          <w:bCs/>
          <w:sz w:val="24"/>
          <w:szCs w:val="24"/>
          <w:lang w:val="el-GR"/>
        </w:rPr>
        <w:lastRenderedPageBreak/>
        <w:t xml:space="preserve">Εκπαιδευτικές εφαρμογές - Πολλές εκπαιδευτικές εφαρμογές όπως το </w:t>
      </w:r>
      <w:r w:rsidRPr="00FB34F5">
        <w:rPr>
          <w:rFonts w:ascii="Arial" w:hAnsi="Arial" w:cs="Arial"/>
          <w:bCs/>
          <w:sz w:val="24"/>
          <w:szCs w:val="24"/>
          <w:lang w:val="en-GB"/>
        </w:rPr>
        <w:t>Duolingo</w:t>
      </w:r>
      <w:r w:rsidRPr="00321B75">
        <w:rPr>
          <w:rFonts w:ascii="Arial" w:hAnsi="Arial" w:cs="Arial"/>
          <w:bCs/>
          <w:sz w:val="24"/>
          <w:szCs w:val="24"/>
          <w:lang w:val="el-GR"/>
        </w:rPr>
        <w:t xml:space="preserve">, το </w:t>
      </w:r>
      <w:r w:rsidRPr="00FB34F5">
        <w:rPr>
          <w:rFonts w:ascii="Arial" w:hAnsi="Arial" w:cs="Arial"/>
          <w:bCs/>
          <w:sz w:val="24"/>
          <w:szCs w:val="24"/>
          <w:lang w:val="en-GB"/>
        </w:rPr>
        <w:t>Kahoot</w:t>
      </w:r>
      <w:r w:rsidRPr="00321B75">
        <w:rPr>
          <w:rFonts w:ascii="Arial" w:hAnsi="Arial" w:cs="Arial"/>
          <w:bCs/>
          <w:sz w:val="24"/>
          <w:szCs w:val="24"/>
          <w:lang w:val="el-GR"/>
        </w:rPr>
        <w:t xml:space="preserve"> και το </w:t>
      </w:r>
      <w:r w:rsidRPr="00FB34F5">
        <w:rPr>
          <w:rFonts w:ascii="Arial" w:hAnsi="Arial" w:cs="Arial"/>
          <w:bCs/>
          <w:sz w:val="24"/>
          <w:szCs w:val="24"/>
          <w:lang w:val="en-GB"/>
        </w:rPr>
        <w:t>Quizlet</w:t>
      </w:r>
      <w:r w:rsidRPr="00321B75">
        <w:rPr>
          <w:rFonts w:ascii="Arial" w:hAnsi="Arial" w:cs="Arial"/>
          <w:bCs/>
          <w:sz w:val="24"/>
          <w:szCs w:val="24"/>
          <w:lang w:val="el-GR"/>
        </w:rPr>
        <w:t xml:space="preserve"> χρησιμοποιούνται στην τάξη για να συμπληρώσουν τις παραδοσιακές μεθόδους διδασκαλίας και να κάνουν τη μάθηση πιο διαδραστική και διασκεδαστική.</w:t>
      </w:r>
    </w:p>
    <w:p w14:paraId="5C18A657" w14:textId="77777777" w:rsidR="000A671F" w:rsidRPr="00321B75" w:rsidRDefault="00000000">
      <w:pPr>
        <w:pStyle w:val="ListParagraph"/>
        <w:numPr>
          <w:ilvl w:val="0"/>
          <w:numId w:val="30"/>
        </w:numPr>
        <w:spacing w:line="360" w:lineRule="auto"/>
        <w:rPr>
          <w:rFonts w:ascii="Arial" w:hAnsi="Arial" w:cs="Arial"/>
          <w:bCs/>
          <w:sz w:val="24"/>
          <w:szCs w:val="24"/>
          <w:lang w:val="el-GR"/>
        </w:rPr>
      </w:pPr>
      <w:r w:rsidRPr="00321B75">
        <w:rPr>
          <w:rFonts w:ascii="Arial" w:hAnsi="Arial" w:cs="Arial"/>
          <w:bCs/>
          <w:sz w:val="24"/>
          <w:szCs w:val="24"/>
          <w:lang w:val="el-GR"/>
        </w:rPr>
        <w:t xml:space="preserve">Διαδραστικοί πίνακες - Οι διαδραστικοί πίνακες είναι ψηφιακές οθόνες που επιτρέπουν στους εκπαιδευτικούς να παρουσιάζουν πληροφορίες και να ενθαρρύνουν τη συμμετοχή των μαθητών στη μαθησιακή διαδικασία, </w:t>
      </w:r>
      <w:r w:rsidR="004E2988" w:rsidRPr="00321B75">
        <w:rPr>
          <w:rFonts w:ascii="Arial" w:hAnsi="Arial" w:cs="Arial"/>
          <w:bCs/>
          <w:sz w:val="24"/>
          <w:szCs w:val="24"/>
          <w:lang w:val="el-GR"/>
        </w:rPr>
        <w:t xml:space="preserve">κυρίως χρήσιμες για τους μαθητές με μαθησιακές και οπτικές αναπηρίες. </w:t>
      </w:r>
    </w:p>
    <w:p w14:paraId="38B24779" w14:textId="77777777" w:rsidR="000A671F" w:rsidRPr="00321B75" w:rsidRDefault="00000000">
      <w:pPr>
        <w:pStyle w:val="ListParagraph"/>
        <w:numPr>
          <w:ilvl w:val="0"/>
          <w:numId w:val="30"/>
        </w:numPr>
        <w:spacing w:line="360" w:lineRule="auto"/>
        <w:rPr>
          <w:rFonts w:ascii="Arial" w:hAnsi="Arial" w:cs="Arial"/>
          <w:bCs/>
          <w:sz w:val="24"/>
          <w:szCs w:val="24"/>
          <w:lang w:val="el-GR"/>
        </w:rPr>
      </w:pPr>
      <w:r w:rsidRPr="00FB34F5">
        <w:rPr>
          <w:rFonts w:ascii="Arial" w:hAnsi="Arial" w:cs="Arial"/>
          <w:bCs/>
          <w:sz w:val="24"/>
          <w:szCs w:val="24"/>
          <w:lang w:val="en-GB"/>
        </w:rPr>
        <w:t>Podcasts</w:t>
      </w:r>
      <w:r w:rsidRPr="00321B75">
        <w:rPr>
          <w:rFonts w:ascii="Arial" w:hAnsi="Arial" w:cs="Arial"/>
          <w:bCs/>
          <w:sz w:val="24"/>
          <w:szCs w:val="24"/>
          <w:lang w:val="el-GR"/>
        </w:rPr>
        <w:t xml:space="preserve"> - Τα </w:t>
      </w:r>
      <w:r w:rsidRPr="00FB34F5">
        <w:rPr>
          <w:rFonts w:ascii="Arial" w:hAnsi="Arial" w:cs="Arial"/>
          <w:bCs/>
          <w:sz w:val="24"/>
          <w:szCs w:val="24"/>
          <w:lang w:val="en-GB"/>
        </w:rPr>
        <w:t>Podcasts</w:t>
      </w:r>
      <w:r w:rsidRPr="00321B75">
        <w:rPr>
          <w:rFonts w:ascii="Arial" w:hAnsi="Arial" w:cs="Arial"/>
          <w:bCs/>
          <w:sz w:val="24"/>
          <w:szCs w:val="24"/>
          <w:lang w:val="el-GR"/>
        </w:rPr>
        <w:t xml:space="preserve"> μπορούν να χρησιμοποιηθούν για να συμπληρώσουν τις διαλέξεις στην τάξη και να παρέχουν πρόσθετες ευκαιρίες μάθησης. Πολλά ακαδημαϊκά ιδρύματα παράγουν τα δικά τους </w:t>
      </w:r>
      <w:r w:rsidRPr="00FB34F5">
        <w:rPr>
          <w:rFonts w:ascii="Arial" w:hAnsi="Arial" w:cs="Arial"/>
          <w:bCs/>
          <w:sz w:val="24"/>
          <w:szCs w:val="24"/>
          <w:lang w:val="en-GB"/>
        </w:rPr>
        <w:t>podcasts</w:t>
      </w:r>
      <w:r w:rsidR="004E2988" w:rsidRPr="00321B75">
        <w:rPr>
          <w:rFonts w:ascii="Arial" w:hAnsi="Arial" w:cs="Arial"/>
          <w:bCs/>
          <w:sz w:val="24"/>
          <w:szCs w:val="24"/>
          <w:lang w:val="el-GR"/>
        </w:rPr>
        <w:t>, ιδιαίτερα χρήσιμα για τις οπτικές αναπηρίες.</w:t>
      </w:r>
    </w:p>
    <w:p w14:paraId="2A6CCE11" w14:textId="77777777" w:rsidR="000A671F" w:rsidRPr="00321B75" w:rsidRDefault="00000000">
      <w:pPr>
        <w:pStyle w:val="ListParagraph"/>
        <w:numPr>
          <w:ilvl w:val="0"/>
          <w:numId w:val="30"/>
        </w:numPr>
        <w:spacing w:line="360" w:lineRule="auto"/>
        <w:rPr>
          <w:rFonts w:ascii="Arial" w:hAnsi="Arial" w:cs="Arial"/>
          <w:bCs/>
          <w:sz w:val="24"/>
          <w:szCs w:val="24"/>
          <w:lang w:val="el-GR"/>
        </w:rPr>
      </w:pPr>
      <w:r w:rsidRPr="00321B75">
        <w:rPr>
          <w:rFonts w:ascii="Arial" w:hAnsi="Arial" w:cs="Arial"/>
          <w:bCs/>
          <w:sz w:val="24"/>
          <w:szCs w:val="24"/>
          <w:lang w:val="el-GR"/>
        </w:rPr>
        <w:t xml:space="preserve">Εργαλεία χαρτογράφησης του νου - Τα εργαλεία χαρτογράφησης του νου, όπως το </w:t>
      </w:r>
      <w:r w:rsidRPr="00FB34F5">
        <w:rPr>
          <w:rFonts w:ascii="Arial" w:hAnsi="Arial" w:cs="Arial"/>
          <w:bCs/>
          <w:sz w:val="24"/>
          <w:szCs w:val="24"/>
          <w:lang w:val="en-GB"/>
        </w:rPr>
        <w:t>MindMeister</w:t>
      </w:r>
      <w:r w:rsidRPr="00321B75">
        <w:rPr>
          <w:rFonts w:ascii="Arial" w:hAnsi="Arial" w:cs="Arial"/>
          <w:bCs/>
          <w:sz w:val="24"/>
          <w:szCs w:val="24"/>
          <w:lang w:val="el-GR"/>
        </w:rPr>
        <w:t xml:space="preserve"> και το </w:t>
      </w:r>
      <w:r w:rsidRPr="00FB34F5">
        <w:rPr>
          <w:rFonts w:ascii="Arial" w:hAnsi="Arial" w:cs="Arial"/>
          <w:bCs/>
          <w:sz w:val="24"/>
          <w:szCs w:val="24"/>
          <w:lang w:val="en-GB"/>
        </w:rPr>
        <w:t>Coggle</w:t>
      </w:r>
      <w:r w:rsidRPr="00321B75">
        <w:rPr>
          <w:rFonts w:ascii="Arial" w:hAnsi="Arial" w:cs="Arial"/>
          <w:bCs/>
          <w:sz w:val="24"/>
          <w:szCs w:val="24"/>
          <w:lang w:val="el-GR"/>
        </w:rPr>
        <w:t>, μπορούν να χρησιμοποιηθούν για την οργάνωση και την οπτικοποίηση ιδεών και εννοιών, διευκολύνοντας τους μαθητές να κατανοήσουν πολύπλοκες πληροφορίες.</w:t>
      </w:r>
    </w:p>
    <w:p w14:paraId="2B2A253D" w14:textId="77777777" w:rsidR="000A671F" w:rsidRPr="00321B75" w:rsidRDefault="00000000">
      <w:pPr>
        <w:pStyle w:val="ListParagraph"/>
        <w:numPr>
          <w:ilvl w:val="0"/>
          <w:numId w:val="30"/>
        </w:numPr>
        <w:spacing w:line="360" w:lineRule="auto"/>
        <w:rPr>
          <w:rFonts w:ascii="Arial" w:hAnsi="Arial" w:cs="Arial"/>
          <w:bCs/>
          <w:sz w:val="24"/>
          <w:szCs w:val="24"/>
          <w:lang w:val="el-GR"/>
        </w:rPr>
      </w:pPr>
      <w:r w:rsidRPr="00321B75">
        <w:rPr>
          <w:rFonts w:ascii="Arial" w:hAnsi="Arial" w:cs="Arial"/>
          <w:bCs/>
          <w:sz w:val="24"/>
          <w:szCs w:val="24"/>
          <w:lang w:val="el-GR"/>
        </w:rPr>
        <w:t xml:space="preserve">Εργαλεία οπτικοποίησης δεδομένων - Τα εργαλεία οπτικοποίησης δεδομένων, όπως το </w:t>
      </w:r>
      <w:r w:rsidRPr="00FB34F5">
        <w:rPr>
          <w:rFonts w:ascii="Arial" w:hAnsi="Arial" w:cs="Arial"/>
          <w:bCs/>
          <w:sz w:val="24"/>
          <w:szCs w:val="24"/>
          <w:lang w:val="en-GB"/>
        </w:rPr>
        <w:t>Tableau</w:t>
      </w:r>
      <w:r w:rsidRPr="00321B75">
        <w:rPr>
          <w:rFonts w:ascii="Arial" w:hAnsi="Arial" w:cs="Arial"/>
          <w:bCs/>
          <w:sz w:val="24"/>
          <w:szCs w:val="24"/>
          <w:lang w:val="el-GR"/>
        </w:rPr>
        <w:t xml:space="preserve"> και το </w:t>
      </w:r>
      <w:r w:rsidRPr="00FB34F5">
        <w:rPr>
          <w:rFonts w:ascii="Arial" w:hAnsi="Arial" w:cs="Arial"/>
          <w:bCs/>
          <w:sz w:val="24"/>
          <w:szCs w:val="24"/>
          <w:lang w:val="en-GB"/>
        </w:rPr>
        <w:t>Power</w:t>
      </w:r>
      <w:r w:rsidRPr="00321B75">
        <w:rPr>
          <w:rFonts w:ascii="Arial" w:hAnsi="Arial" w:cs="Arial"/>
          <w:bCs/>
          <w:sz w:val="24"/>
          <w:szCs w:val="24"/>
          <w:lang w:val="el-GR"/>
        </w:rPr>
        <w:t xml:space="preserve"> </w:t>
      </w:r>
      <w:r w:rsidRPr="00FB34F5">
        <w:rPr>
          <w:rFonts w:ascii="Arial" w:hAnsi="Arial" w:cs="Arial"/>
          <w:bCs/>
          <w:sz w:val="24"/>
          <w:szCs w:val="24"/>
          <w:lang w:val="en-GB"/>
        </w:rPr>
        <w:t>BI</w:t>
      </w:r>
      <w:r w:rsidRPr="00321B75">
        <w:rPr>
          <w:rFonts w:ascii="Arial" w:hAnsi="Arial" w:cs="Arial"/>
          <w:bCs/>
          <w:sz w:val="24"/>
          <w:szCs w:val="24"/>
          <w:lang w:val="el-GR"/>
        </w:rPr>
        <w:t>, μπορούν να χρησιμοποιηθούν για να βοηθήσουν τους μαθητές να κατανοήσουν πολύπλοκα δεδομένα και πληροφορίες δημιουργώντας διαδραστικές οπτικοποιήσεις και πίνακες οργάνων.</w:t>
      </w:r>
    </w:p>
    <w:p w14:paraId="0AE35E72" w14:textId="77777777" w:rsidR="00B81E84" w:rsidRPr="00B81E84" w:rsidRDefault="00B81E84" w:rsidP="00B81E84">
      <w:pPr>
        <w:spacing w:line="360" w:lineRule="auto"/>
        <w:jc w:val="center"/>
        <w:rPr>
          <w:rFonts w:ascii="Arial" w:hAnsi="Arial" w:cs="Arial"/>
          <w:bCs/>
          <w:sz w:val="24"/>
          <w:szCs w:val="24"/>
          <w:lang w:val="en-GB"/>
        </w:rPr>
      </w:pPr>
      <w:r>
        <w:rPr>
          <w:noProof/>
        </w:rPr>
        <w:lastRenderedPageBreak/>
        <w:drawing>
          <wp:inline distT="0" distB="0" distL="0" distR="0" wp14:anchorId="081D1DAB" wp14:editId="7AAD099A">
            <wp:extent cx="3874168" cy="5164887"/>
            <wp:effectExtent l="0" t="0" r="0" b="0"/>
            <wp:docPr id="1860290583" name="Picture 2" descr="A screenshot of a cell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290583" name="Picture 2" descr="A screenshot of a cellphone&#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81718" cy="5174953"/>
                    </a:xfrm>
                    <a:prstGeom prst="rect">
                      <a:avLst/>
                    </a:prstGeom>
                    <a:noFill/>
                    <a:ln>
                      <a:noFill/>
                    </a:ln>
                  </pic:spPr>
                </pic:pic>
              </a:graphicData>
            </a:graphic>
          </wp:inline>
        </w:drawing>
      </w:r>
    </w:p>
    <w:p w14:paraId="4FAAE141" w14:textId="77777777" w:rsidR="000A671F" w:rsidRPr="00321B75" w:rsidRDefault="00000000">
      <w:pPr>
        <w:spacing w:line="360" w:lineRule="auto"/>
        <w:jc w:val="both"/>
        <w:rPr>
          <w:rFonts w:ascii="Arial" w:hAnsi="Arial" w:cs="Arial"/>
          <w:bCs/>
          <w:sz w:val="24"/>
          <w:szCs w:val="24"/>
          <w:lang w:val="el-GR"/>
        </w:rPr>
      </w:pPr>
      <w:r w:rsidRPr="00FB34F5">
        <w:rPr>
          <w:rFonts w:ascii="Arial" w:hAnsi="Arial" w:cs="Arial"/>
          <w:bCs/>
          <w:sz w:val="24"/>
          <w:szCs w:val="24"/>
        </w:rPr>
        <w:t xml:space="preserve">Υπάρχουν πολλά ακόμη εργαλεία που μπορούν να βοηθήσουν τους μαθητές στα μαθησιακά τους καθήκοντα είτε άμεσα είτε έμμεσα, όπως τα συστήματα ηλεκτρονικής ψηφοφορίας, όπως το TurningPoint και το Poll Everywhere, που μπορούν να χρησιμοποιηθούν για να εμπλέξουν τους μαθητές σε συζητήσεις στην τάξη και να αξιολογήσουν την κατανόηση της ύλης του μαθήματος, </w:t>
      </w:r>
      <w:r w:rsidRPr="00321B75">
        <w:rPr>
          <w:rFonts w:ascii="Arial" w:hAnsi="Arial" w:cs="Arial"/>
          <w:bCs/>
          <w:sz w:val="24"/>
          <w:szCs w:val="24"/>
          <w:lang w:val="el-GR"/>
        </w:rPr>
        <w:t>Ψηφιακά εγχειρίδια και ηλεκτρονικά βιβλία - Τα ψηφιακά εγχειρίδια και τα ηλεκτρονικά βιβλία μπορούν να χρησιμοποιηθούν για να προσφέρουν στους μαθητές μια πιο διαδραστική και ελκυστική μαθησιακή εμπειρία. Μπορούν να περιλαμβάνουν στοιχεία πολυμέσων, όπως βίντεο, κινούμενα σχέδια και διαδραστικά κουίζ.</w:t>
      </w:r>
      <w:r w:rsidR="000F2FFD" w:rsidRPr="00321B75">
        <w:rPr>
          <w:rFonts w:ascii="Arial" w:hAnsi="Arial" w:cs="Arial"/>
          <w:bCs/>
          <w:sz w:val="24"/>
          <w:szCs w:val="24"/>
          <w:lang w:val="el-GR"/>
        </w:rPr>
        <w:t xml:space="preserve"> Η μαθησιακή διαδικασία μπορεί επίσης να υποβοηθηθεί μέσω ενός συνόλου συνεργατικών εργαλείων και πλατφορμών </w:t>
      </w:r>
      <w:r w:rsidR="000F2FFD" w:rsidRPr="00FB34F5">
        <w:rPr>
          <w:rFonts w:ascii="Arial" w:hAnsi="Arial" w:cs="Arial"/>
          <w:bCs/>
          <w:sz w:val="24"/>
          <w:szCs w:val="24"/>
          <w:lang w:val="en-GB"/>
        </w:rPr>
        <w:t>cloud</w:t>
      </w:r>
      <w:r w:rsidR="000F2FFD" w:rsidRPr="00321B75">
        <w:rPr>
          <w:rFonts w:ascii="Arial" w:hAnsi="Arial" w:cs="Arial"/>
          <w:bCs/>
          <w:sz w:val="24"/>
          <w:szCs w:val="24"/>
          <w:lang w:val="el-GR"/>
        </w:rPr>
        <w:t xml:space="preserve"> με ενσωματωμένες υποστηρικτικές λειτουργίες. </w:t>
      </w:r>
    </w:p>
    <w:p w14:paraId="69904A09" w14:textId="77777777" w:rsidR="00F84F3B" w:rsidRPr="00FB34F5" w:rsidRDefault="00F84F3B" w:rsidP="00FB34F5">
      <w:pPr>
        <w:tabs>
          <w:tab w:val="left" w:pos="3000"/>
        </w:tabs>
        <w:spacing w:before="60" w:after="60" w:line="360" w:lineRule="auto"/>
        <w:jc w:val="both"/>
        <w:rPr>
          <w:rFonts w:ascii="Arial" w:hAnsi="Arial" w:cs="Arial"/>
          <w:sz w:val="24"/>
          <w:szCs w:val="24"/>
        </w:rPr>
      </w:pPr>
    </w:p>
    <w:p w14:paraId="5F7529CA" w14:textId="77777777" w:rsidR="000A671F" w:rsidRDefault="00000000">
      <w:pPr>
        <w:tabs>
          <w:tab w:val="left" w:pos="3000"/>
        </w:tabs>
        <w:spacing w:before="60" w:after="60" w:line="360" w:lineRule="auto"/>
        <w:jc w:val="both"/>
        <w:rPr>
          <w:rFonts w:ascii="Arial" w:hAnsi="Arial" w:cs="Arial"/>
          <w:b/>
          <w:bCs/>
          <w:sz w:val="28"/>
          <w:szCs w:val="28"/>
          <w:u w:val="single"/>
        </w:rPr>
      </w:pPr>
      <w:r w:rsidRPr="00D37371">
        <w:rPr>
          <w:rFonts w:ascii="Arial" w:hAnsi="Arial" w:cs="Arial"/>
          <w:b/>
          <w:bCs/>
          <w:sz w:val="28"/>
          <w:szCs w:val="28"/>
          <w:u w:val="single"/>
        </w:rPr>
        <w:t xml:space="preserve">Εργαλεία ανοικτού κώδικα </w:t>
      </w:r>
    </w:p>
    <w:p w14:paraId="2CD10127" w14:textId="77777777" w:rsidR="000A671F" w:rsidRDefault="00000000">
      <w:pPr>
        <w:tabs>
          <w:tab w:val="left" w:pos="3000"/>
        </w:tabs>
        <w:spacing w:before="60" w:after="60" w:line="360" w:lineRule="auto"/>
        <w:jc w:val="both"/>
        <w:rPr>
          <w:rFonts w:ascii="Arial" w:hAnsi="Arial" w:cs="Arial"/>
          <w:sz w:val="24"/>
          <w:szCs w:val="24"/>
        </w:rPr>
      </w:pPr>
      <w:r w:rsidRPr="00FB34F5">
        <w:rPr>
          <w:rFonts w:ascii="Arial" w:hAnsi="Arial" w:cs="Arial"/>
          <w:sz w:val="24"/>
          <w:szCs w:val="24"/>
        </w:rPr>
        <w:t xml:space="preserve">Αξίζει να αναφέρουμε τα εργαλεία που είναι διαθέσιμα εργαλεία ανοικτού κώδικα για τη διδασκαλία </w:t>
      </w:r>
      <w:r w:rsidR="00F84F3B" w:rsidRPr="00FB34F5">
        <w:rPr>
          <w:rFonts w:ascii="Arial" w:hAnsi="Arial" w:cs="Arial"/>
          <w:sz w:val="24"/>
          <w:szCs w:val="24"/>
        </w:rPr>
        <w:t xml:space="preserve">μαθητών </w:t>
      </w:r>
      <w:r w:rsidRPr="00FB34F5">
        <w:rPr>
          <w:rFonts w:ascii="Arial" w:hAnsi="Arial" w:cs="Arial"/>
          <w:sz w:val="24"/>
          <w:szCs w:val="24"/>
        </w:rPr>
        <w:t>με αναπηρίες, όπως:</w:t>
      </w:r>
    </w:p>
    <w:p w14:paraId="6925F5AE" w14:textId="77777777" w:rsidR="000A671F" w:rsidRDefault="00000000">
      <w:pPr>
        <w:pStyle w:val="ListParagraph"/>
        <w:numPr>
          <w:ilvl w:val="0"/>
          <w:numId w:val="27"/>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LibreOffice - μια δωρεάν σουίτα γραφείου ανοικτού κώδικα που περιλαμβάνει εργαλεία για επεξεργασία κειμένου, υπολογιστικά φύλλα και παρουσιάσεις, τα οποία μπορούν να χρησιμοποιηθούν για τη δημιουργία προσβάσιμων εγγράφων.</w:t>
      </w:r>
    </w:p>
    <w:p w14:paraId="704EFD1C" w14:textId="77777777" w:rsidR="000A671F" w:rsidRDefault="00000000">
      <w:pPr>
        <w:pStyle w:val="ListParagraph"/>
        <w:numPr>
          <w:ilvl w:val="0"/>
          <w:numId w:val="26"/>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Universal Subtitles - ένα εργαλείο ανοιχτού κώδικα για τη δημιουργία λεζάντες και υπότιτλους για βίντεο. Αυτό το εργαλείο μπορεί να βοηθήσει να γίνει το περιεχόμενο βίντεο πιο προσβάσιμο για άτομα με προβλήματα ακοής.</w:t>
      </w:r>
    </w:p>
    <w:p w14:paraId="21510067" w14:textId="77777777" w:rsidR="000A671F" w:rsidRDefault="00000000">
      <w:pPr>
        <w:pStyle w:val="ListParagraph"/>
        <w:numPr>
          <w:ilvl w:val="0"/>
          <w:numId w:val="26"/>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GCompris - μια δωρεάν και ανοικτού κώδικα σουίτα εκπαιδευτικού λογισμικού που περιλαμβάνει δραστηριότητες και παιχνίδια για παιδιά με διάφορες αναπηρίες.</w:t>
      </w:r>
    </w:p>
    <w:p w14:paraId="3B89322E" w14:textId="77777777" w:rsidR="000A671F" w:rsidRDefault="00000000">
      <w:pPr>
        <w:pStyle w:val="ListParagraph"/>
        <w:numPr>
          <w:ilvl w:val="0"/>
          <w:numId w:val="26"/>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NVDA - ένα δωρεάν πρόγραμμα ανάγνωσης οθόνης ανοικτού κώδικα για τα Windows, το οποίο μπορεί να χρησιμοποιηθεί από άτομα με προβλήματα όρασης για πρόσβαση σε ψηφιακό περιεχόμενο.</w:t>
      </w:r>
    </w:p>
    <w:p w14:paraId="1956E27C" w14:textId="77777777" w:rsidR="000A671F" w:rsidRDefault="00000000">
      <w:pPr>
        <w:pStyle w:val="ListParagraph"/>
        <w:numPr>
          <w:ilvl w:val="0"/>
          <w:numId w:val="26"/>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eSpeak - ένας συμπαγής συνθέτης ομιλίας λογισμικού ανοικτού κώδικα για Windows και Linux, ο οποίος μπορεί να χρησιμοποιηθεί για τη δημιουργία εξόδου ομιλίας για άτομα με προβλήματα όρασης.</w:t>
      </w:r>
    </w:p>
    <w:p w14:paraId="353B655F" w14:textId="77777777" w:rsidR="000A671F" w:rsidRDefault="00000000">
      <w:pPr>
        <w:pStyle w:val="ListParagraph"/>
        <w:numPr>
          <w:ilvl w:val="0"/>
          <w:numId w:val="26"/>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BrailleBlaster - ένα ελεύθερο και ανοικτού κώδικα λογισμικό μεταγραφής Braille, το οποίο μπορεί να χρησιμοποιηθεί για τη δημιουργία εγγράφων Braille για άτομα με προβλήματα όρασης.</w:t>
      </w:r>
    </w:p>
    <w:p w14:paraId="42ACBB70" w14:textId="77777777" w:rsidR="000A671F" w:rsidRDefault="00000000">
      <w:p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Είναι σημαντικό να έχουμε κατά νου ότι η προσβασιμότητα είναι ένα πολύπλοκο ζήτημα και συχνά απαιτείται ένας συνδυασμός εργαλείων και τεχνικών για την παροχή ενός περιβάλλοντος μάθησης χωρίς αποκλεισμούς για τα άτομα με αναπηρίες.</w:t>
      </w:r>
    </w:p>
    <w:p w14:paraId="779F8DED" w14:textId="77777777" w:rsidR="00C85588" w:rsidRPr="00FB34F5" w:rsidRDefault="00C85588" w:rsidP="00FB34F5">
      <w:pPr>
        <w:tabs>
          <w:tab w:val="left" w:pos="3000"/>
        </w:tabs>
        <w:spacing w:before="60" w:after="60" w:line="360" w:lineRule="auto"/>
        <w:jc w:val="both"/>
        <w:rPr>
          <w:rFonts w:ascii="Arial" w:hAnsi="Arial" w:cs="Arial"/>
          <w:sz w:val="24"/>
          <w:szCs w:val="24"/>
        </w:rPr>
      </w:pPr>
    </w:p>
    <w:p w14:paraId="3F14BFEC" w14:textId="77777777" w:rsidR="000A671F" w:rsidRDefault="00000000">
      <w:pPr>
        <w:tabs>
          <w:tab w:val="left" w:pos="3000"/>
        </w:tabs>
        <w:spacing w:before="60" w:after="60" w:line="360" w:lineRule="auto"/>
        <w:jc w:val="both"/>
        <w:rPr>
          <w:rFonts w:ascii="Arial" w:hAnsi="Arial" w:cs="Arial"/>
          <w:b/>
          <w:bCs/>
          <w:sz w:val="28"/>
          <w:szCs w:val="28"/>
          <w:u w:val="single"/>
        </w:rPr>
      </w:pPr>
      <w:bookmarkStart w:id="13" w:name="_Hlk138930781"/>
      <w:r w:rsidRPr="00D37371">
        <w:rPr>
          <w:rFonts w:ascii="Arial" w:hAnsi="Arial" w:cs="Arial"/>
          <w:b/>
          <w:bCs/>
          <w:sz w:val="28"/>
          <w:szCs w:val="28"/>
          <w:u w:val="single"/>
        </w:rPr>
        <w:t>Μεθοδολογίες &amp; πρακτικές στην Ακαδημία</w:t>
      </w:r>
    </w:p>
    <w:bookmarkEnd w:id="13"/>
    <w:p w14:paraId="1A13A045" w14:textId="77777777" w:rsidR="000A671F" w:rsidRDefault="00000000">
      <w:pPr>
        <w:tabs>
          <w:tab w:val="left" w:pos="3000"/>
        </w:tabs>
        <w:spacing w:before="60" w:after="60" w:line="360" w:lineRule="auto"/>
        <w:jc w:val="both"/>
        <w:rPr>
          <w:rFonts w:ascii="Arial" w:hAnsi="Arial" w:cs="Arial"/>
          <w:sz w:val="24"/>
          <w:szCs w:val="24"/>
        </w:rPr>
      </w:pPr>
      <w:r w:rsidRPr="00FB34F5">
        <w:rPr>
          <w:rFonts w:ascii="Arial" w:hAnsi="Arial" w:cs="Arial"/>
          <w:sz w:val="24"/>
          <w:szCs w:val="24"/>
        </w:rPr>
        <w:t>Τα προαναφερθέντα εργαλεία χρησιμοποιούνται μόνα τους ή ως μέρος μιας διδακτικής μεθοδολογίας ή ακόμη και μιας καλής πρακτικής που έχει αποδειχθεί αποτελεσματική. Υπάρχουν αρκετές καλές πρακτικές που μπορούν να βοηθήσουν στη διδασκαλία των ατόμων με αναπηρία, όπως</w:t>
      </w:r>
    </w:p>
    <w:p w14:paraId="7DF8413E" w14:textId="77777777" w:rsidR="000A671F" w:rsidRDefault="00000000">
      <w:pPr>
        <w:pStyle w:val="ListParagraph"/>
        <w:numPr>
          <w:ilvl w:val="0"/>
          <w:numId w:val="28"/>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lastRenderedPageBreak/>
        <w:t>Χρησιμοποιήστε τον καθολικό σχεδιασμό για τη μάθηση (UDL): Η UDL είναι ένα πλαίσιο για το σχεδιασμό ευέλικτων μαθησιακών περιβαλλόντων που ανταποκρίνονται στις ανάγκες όλων των μαθητών, συμπεριλαμβανομένων των ατόμων με αναπηρίες. Η UDL περιλαμβάνει τη δημιουργία πολλαπλών μέσων αναπαράστασης, έκφρασης και εμπλοκής, ώστε να ανταποκρίνεται στις διαφορετικές ανάγκες των μαθητών.</w:t>
      </w:r>
    </w:p>
    <w:p w14:paraId="37EBE0FC" w14:textId="77777777" w:rsidR="000A671F" w:rsidRDefault="00000000">
      <w:pPr>
        <w:pStyle w:val="ListParagraph"/>
        <w:numPr>
          <w:ilvl w:val="0"/>
          <w:numId w:val="28"/>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Ενσωμάτωση υποστηρικτικής τεχνολογίας (AT): Η ΑΤ αναφέρεται σε συσκευές, λογισμικό ή εξοπλισμό που βοηθούν τα άτομα με αναπηρία να εκτελούν εργασίες που διαφορετικά δεν θα μπορούσαν να κάνουν. Οι διδάσκοντες θα πρέπει να εντοπίζουν και να χρησιμοποιούν τα κατάλληλα εργαλεία ΑΤ για την υποστήριξη των μαθησιακών αναγκών των μαθητών με αναπηρίες.</w:t>
      </w:r>
    </w:p>
    <w:p w14:paraId="6F22E7F4" w14:textId="77777777" w:rsidR="000A671F" w:rsidRDefault="00000000">
      <w:pPr>
        <w:pStyle w:val="ListParagraph"/>
        <w:numPr>
          <w:ilvl w:val="0"/>
          <w:numId w:val="28"/>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Παροχή προσβάσιμου υλικού: Οι διδάσκοντες θα πρέπει να διασφαλίζουν ότι όλο το διδακτικό υλικό, συμπεριλαμβανομένων των εγχειριδίων, των φυλλαδίων και του ψηφιακού περιεχομένου, είναι προσβάσιμο σε όλους τους μαθητές. Αυτό μπορεί να περιλαμβάνει την παροχή υλικού σε εναλλακτικές μορφές, όπως Braille, ήχο ή ηλεκτρονικό κείμενο.</w:t>
      </w:r>
    </w:p>
    <w:p w14:paraId="292975A0" w14:textId="77777777" w:rsidR="000A671F" w:rsidRDefault="00000000">
      <w:pPr>
        <w:pStyle w:val="ListParagraph"/>
        <w:numPr>
          <w:ilvl w:val="0"/>
          <w:numId w:val="28"/>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Χρησιμοποιήστε αποτελεσματικές τεχνικές επικοινωνίας: Οι εκπαιδευτές θα πρέπει να χρησιμοποιούν αποτελεσματικές τεχνικές επικοινωνίας, όπως σαφή και περιεκτική γλώσσα, οπτικά βοηθήματα και χειρονομίες για να βοηθήσουν τους μαθητές με αναπηρία να κατανοήσουν την ύλη.</w:t>
      </w:r>
    </w:p>
    <w:p w14:paraId="369249E0" w14:textId="77777777" w:rsidR="000A671F" w:rsidRDefault="00000000">
      <w:pPr>
        <w:pStyle w:val="ListParagraph"/>
        <w:numPr>
          <w:ilvl w:val="0"/>
          <w:numId w:val="28"/>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Προώθηση θετικού μαθησιακού περιβάλλοντος: Οι διδάσκοντες πρέπει να δημιουργούν ένα θετικό και χωρίς αποκλεισμούς μαθησιακό περιβάλλον προωθώντας το σεβασμό και την κατανόηση των ατομικών διαφορών και εμπλέκοντας ενεργά τους μαθητές με αναπηρίες στις δραστηριότητες της τάξης.</w:t>
      </w:r>
    </w:p>
    <w:p w14:paraId="2528EC8B" w14:textId="77777777" w:rsidR="000A671F" w:rsidRDefault="00000000">
      <w:pPr>
        <w:pStyle w:val="ListParagraph"/>
        <w:numPr>
          <w:ilvl w:val="0"/>
          <w:numId w:val="28"/>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Παροχή εύλογων διευκολύνσεων: Οι διδάσκοντες θα πρέπει να συνεργάζονται με τους φοιτητές με αναπηρίες για να εντοπίσουν και να παρέχουν εύλογες προσαρμογές, όπως παράταση του χρόνου στις εξετάσεις ή βοήθεια για την καταγραφή σημειώσεων, ώστε να τους βοηθήσουν να επιτύχουν στην τάξη.</w:t>
      </w:r>
    </w:p>
    <w:p w14:paraId="2E0765FE" w14:textId="77777777" w:rsidR="000A671F" w:rsidRDefault="00000000">
      <w:p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Αυτά είναι μερικά μόνο παραδείγματα καλών πρακτικών για τη διδασκαλία ατόμων με αναπηρία. Είναι σημαντικό για τους εκπαιδευτές να παραμένουν ευέλικτοι και προσαρμόσιμοι στις διδακτικές τους πρακτικές και να συνεργάζονται με τους μαθητές για να εντοπίζουν και να αντιμετωπίζουν τις ατομικές μαθησιακές τους ανάγκες.</w:t>
      </w:r>
    </w:p>
    <w:p w14:paraId="6CE07E6A" w14:textId="77777777" w:rsidR="00F84F3B" w:rsidRPr="00FB34F5" w:rsidRDefault="00F84F3B" w:rsidP="00FB34F5">
      <w:pPr>
        <w:tabs>
          <w:tab w:val="left" w:pos="3000"/>
        </w:tabs>
        <w:spacing w:before="60" w:after="60" w:line="360" w:lineRule="auto"/>
        <w:jc w:val="both"/>
        <w:rPr>
          <w:rFonts w:ascii="Arial" w:hAnsi="Arial" w:cs="Arial"/>
          <w:b/>
          <w:bCs/>
          <w:sz w:val="24"/>
          <w:szCs w:val="24"/>
          <w:u w:val="single"/>
        </w:rPr>
      </w:pPr>
    </w:p>
    <w:p w14:paraId="7B5E8ABC" w14:textId="77777777" w:rsidR="000A671F" w:rsidRDefault="00000000">
      <w:pPr>
        <w:tabs>
          <w:tab w:val="left" w:pos="3000"/>
        </w:tabs>
        <w:spacing w:before="60" w:after="60" w:line="360" w:lineRule="auto"/>
        <w:jc w:val="both"/>
        <w:rPr>
          <w:rFonts w:ascii="Arial" w:hAnsi="Arial" w:cs="Arial"/>
          <w:b/>
          <w:bCs/>
          <w:sz w:val="28"/>
          <w:szCs w:val="28"/>
          <w:u w:val="single"/>
        </w:rPr>
      </w:pPr>
      <w:r w:rsidRPr="00D37371">
        <w:rPr>
          <w:rFonts w:ascii="Arial" w:hAnsi="Arial" w:cs="Arial"/>
          <w:b/>
          <w:bCs/>
          <w:sz w:val="28"/>
          <w:szCs w:val="28"/>
          <w:u w:val="single"/>
        </w:rPr>
        <w:t>Θέματα ασφάλειας</w:t>
      </w:r>
    </w:p>
    <w:p w14:paraId="74FD5397" w14:textId="77777777" w:rsidR="000A671F" w:rsidRDefault="00000000">
      <w:pPr>
        <w:tabs>
          <w:tab w:val="left" w:pos="3000"/>
        </w:tabs>
        <w:spacing w:before="60" w:after="60" w:line="360" w:lineRule="auto"/>
        <w:jc w:val="both"/>
        <w:rPr>
          <w:rFonts w:ascii="Arial" w:hAnsi="Arial" w:cs="Arial"/>
          <w:sz w:val="24"/>
          <w:szCs w:val="24"/>
        </w:rPr>
      </w:pPr>
      <w:r w:rsidRPr="00FB34F5">
        <w:rPr>
          <w:rFonts w:ascii="Arial" w:hAnsi="Arial" w:cs="Arial"/>
          <w:sz w:val="24"/>
          <w:szCs w:val="24"/>
        </w:rPr>
        <w:t xml:space="preserve">Υπάρχουν θέματα ασφάλειας που πρέπει να λαμβάνονται υπόψη κατά τη χρήση εργαλείων ΤΠΕ (Τεχνολογία Πληροφοριών και Επικοινωνιών) για τη διδασκαλία μαθητών με αναπηρίες </w:t>
      </w:r>
      <w:r w:rsidR="00642446" w:rsidRPr="00FB34F5">
        <w:rPr>
          <w:rFonts w:ascii="Arial" w:hAnsi="Arial" w:cs="Arial"/>
          <w:sz w:val="24"/>
          <w:szCs w:val="24"/>
        </w:rPr>
        <w:t>και περιλαμβάνουν όλα τα θέματα ασφάλειας που περιγράφηκαν στην Ενότητα 1, καθώς και ορισμένα πρόσθετα θέματα ασφάλειας που αφορούν κυρίως τους μαθητές</w:t>
      </w:r>
      <w:r w:rsidRPr="00FB34F5">
        <w:rPr>
          <w:rFonts w:ascii="Arial" w:hAnsi="Arial" w:cs="Arial"/>
          <w:sz w:val="24"/>
          <w:szCs w:val="24"/>
        </w:rPr>
        <w:t xml:space="preserve">. </w:t>
      </w:r>
    </w:p>
    <w:p w14:paraId="357CCD74" w14:textId="77777777" w:rsidR="000A671F" w:rsidRDefault="00000000">
      <w:pPr>
        <w:pStyle w:val="ListParagraph"/>
        <w:numPr>
          <w:ilvl w:val="0"/>
          <w:numId w:val="38"/>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Διαδικτυακός εκφοβισμός: Μαθητές με αναπηρίες μπορεί να διατρέχουν μεγαλύτερο κίνδυνο διαδικτυακού εκφοβισμού λόγω των αντιληπτών ευπαθειών τους. Είναι σημαντικό για τους εκπαιδευτές να παρακολουθούν τις διαδικτυακές αλληλεπιδράσεις και να διαθέτουν μια σαφή πολιτική για την αντιμετώπιση του διαδικτυακού εκφοβισμού.</w:t>
      </w:r>
    </w:p>
    <w:p w14:paraId="0FE2AFE3" w14:textId="77777777" w:rsidR="000A671F" w:rsidRDefault="00000000">
      <w:pPr>
        <w:pStyle w:val="ListParagraph"/>
        <w:numPr>
          <w:ilvl w:val="0"/>
          <w:numId w:val="29"/>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Ιδιωτικότητα και ασφάλεια: Οι εκπαιδευτές θα πρέπει να διασφαλίζουν ότι τα προσωπικά στοιχεία των φοιτητών διατηρούνται ασφαλή και ότι όλα τα δεδομένα που μεταδίδονται μέσω του διαδικτύου είναι κρυπτογραφημένα. Είναι επίσης σημαντικό να διδάσκονται οι μαθητές για την ασφάλεια στο διαδίκτυο και πώς να προστατεύουν τις προσωπικές τους πληροφορίες στο διαδίκτυο.</w:t>
      </w:r>
    </w:p>
    <w:p w14:paraId="06825BA7" w14:textId="77777777" w:rsidR="000A671F" w:rsidRDefault="00000000">
      <w:pPr>
        <w:pStyle w:val="ListParagraph"/>
        <w:numPr>
          <w:ilvl w:val="0"/>
          <w:numId w:val="29"/>
        </w:numPr>
        <w:tabs>
          <w:tab w:val="left" w:pos="3000"/>
        </w:tabs>
        <w:spacing w:before="60" w:after="60" w:line="360" w:lineRule="auto"/>
        <w:jc w:val="both"/>
        <w:rPr>
          <w:rFonts w:ascii="Arial" w:hAnsi="Arial" w:cs="Arial"/>
          <w:sz w:val="24"/>
          <w:szCs w:val="24"/>
        </w:rPr>
      </w:pPr>
      <w:r w:rsidRPr="00FB34F5">
        <w:rPr>
          <w:rFonts w:ascii="Arial" w:hAnsi="Arial" w:cs="Arial"/>
          <w:sz w:val="24"/>
          <w:szCs w:val="24"/>
        </w:rPr>
        <w:t>Τεχνικά ζητήματα: Τεχνικά ζητήματα, όπως βλάβες λογισμικού ή υλικού, μπορούν να διαταράξουν τη μαθησιακή διαδικασία για τους μαθητές με αναπηρίες. Οι εκπαιδευτές θα πρέπει να διαθέτουν σχέδια έκτακτης ανάγκης για την αντιμετώπιση τεχνικών ζητημάτων γρήγορα και αποτελεσματικά.</w:t>
      </w:r>
    </w:p>
    <w:p w14:paraId="5202D462" w14:textId="77777777" w:rsidR="000E7F88" w:rsidRPr="00FB34F5" w:rsidRDefault="000E7F88" w:rsidP="00FB34F5">
      <w:pPr>
        <w:tabs>
          <w:tab w:val="left" w:pos="3000"/>
        </w:tabs>
        <w:spacing w:before="60" w:after="60" w:line="360" w:lineRule="auto"/>
        <w:rPr>
          <w:rFonts w:ascii="Arial" w:hAnsi="Arial" w:cs="Arial"/>
          <w:sz w:val="24"/>
          <w:szCs w:val="24"/>
        </w:rPr>
      </w:pPr>
    </w:p>
    <w:p w14:paraId="519A8EB7" w14:textId="77777777" w:rsidR="000A671F" w:rsidRDefault="00000000">
      <w:pPr>
        <w:tabs>
          <w:tab w:val="left" w:pos="3000"/>
        </w:tabs>
        <w:spacing w:before="60" w:after="60" w:line="360" w:lineRule="auto"/>
        <w:jc w:val="both"/>
        <w:rPr>
          <w:rFonts w:ascii="Arial" w:hAnsi="Arial" w:cs="Arial"/>
          <w:sz w:val="24"/>
          <w:szCs w:val="24"/>
        </w:rPr>
      </w:pPr>
      <w:r w:rsidRPr="00FB34F5">
        <w:rPr>
          <w:rFonts w:ascii="Arial" w:hAnsi="Arial" w:cs="Arial"/>
          <w:sz w:val="24"/>
          <w:szCs w:val="24"/>
        </w:rPr>
        <w:t xml:space="preserve">Συνολικά, η χρήση εργαλείων ΤΠΕ μπορεί να βοηθήσει τους μαθητές με αναπηρία να έχουν πρόσβαση σε εκπαιδευτικό υλικό και να συμμετέχουν σε μαθησιακές δραστηριότητες με τρόπο που να ανταποκρίνεται στις ανάγκες και τις ικανότητές τους. </w:t>
      </w:r>
    </w:p>
    <w:p w14:paraId="3161D786" w14:textId="77777777" w:rsidR="00642446" w:rsidRPr="00642446" w:rsidRDefault="00642446" w:rsidP="00642446">
      <w:pPr>
        <w:tabs>
          <w:tab w:val="left" w:pos="3000"/>
        </w:tabs>
        <w:spacing w:before="60" w:after="60"/>
        <w:jc w:val="both"/>
        <w:rPr>
          <w:rFonts w:ascii="Arial" w:hAnsi="Arial" w:cs="Arial"/>
          <w:sz w:val="24"/>
          <w:szCs w:val="24"/>
        </w:rPr>
      </w:pPr>
    </w:p>
    <w:tbl>
      <w:tblPr>
        <w:tblStyle w:val="TableGrid"/>
        <w:tblW w:w="0" w:type="auto"/>
        <w:tblLook w:val="04A0" w:firstRow="1" w:lastRow="0" w:firstColumn="1" w:lastColumn="0" w:noHBand="0" w:noVBand="1"/>
      </w:tblPr>
      <w:tblGrid>
        <w:gridCol w:w="1974"/>
        <w:gridCol w:w="7646"/>
      </w:tblGrid>
      <w:tr w:rsidR="00414004" w:rsidRPr="00321F83" w14:paraId="21095322" w14:textId="77777777" w:rsidTr="005D7357">
        <w:trPr>
          <w:trHeight w:val="466"/>
        </w:trPr>
        <w:tc>
          <w:tcPr>
            <w:tcW w:w="1975" w:type="dxa"/>
          </w:tcPr>
          <w:p w14:paraId="11960FBE" w14:textId="77777777" w:rsidR="000A671F" w:rsidRDefault="00000000">
            <w:pPr>
              <w:rPr>
                <w:rFonts w:ascii="Arial" w:hAnsi="Arial" w:cs="Arial"/>
                <w:b/>
                <w:sz w:val="24"/>
                <w:szCs w:val="24"/>
              </w:rPr>
            </w:pPr>
            <w:r w:rsidRPr="00321F83">
              <w:rPr>
                <w:rFonts w:ascii="Arial" w:eastAsia="Calibri" w:hAnsi="Arial" w:cs="Arial"/>
                <w:b/>
                <w:sz w:val="24"/>
                <w:szCs w:val="24"/>
              </w:rPr>
              <w:t>Μαθησιακά υλικά</w:t>
            </w:r>
          </w:p>
        </w:tc>
        <w:tc>
          <w:tcPr>
            <w:tcW w:w="7653" w:type="dxa"/>
          </w:tcPr>
          <w:p w14:paraId="44E69A41" w14:textId="77777777" w:rsidR="000A671F" w:rsidRDefault="00000000">
            <w:pPr>
              <w:rPr>
                <w:rFonts w:ascii="Arial" w:hAnsi="Arial" w:cs="Arial"/>
                <w:bCs/>
                <w:sz w:val="24"/>
                <w:szCs w:val="24"/>
              </w:rPr>
            </w:pPr>
            <w:hyperlink r:id="rId20" w:history="1">
              <w:r w:rsidR="00FA0AB3" w:rsidRPr="000425E7">
                <w:rPr>
                  <w:rStyle w:val="Hyperlink"/>
                  <w:rFonts w:ascii="Arial" w:hAnsi="Arial" w:cs="Arial"/>
                  <w:bCs/>
                  <w:sz w:val="24"/>
                  <w:szCs w:val="24"/>
                </w:rPr>
                <w:t>https://youtu.be/nIpJPzQ6npA</w:t>
              </w:r>
            </w:hyperlink>
          </w:p>
          <w:p w14:paraId="5DB88C39" w14:textId="77777777" w:rsidR="00FA0AB3" w:rsidRDefault="00FA0AB3" w:rsidP="005D7357">
            <w:pPr>
              <w:rPr>
                <w:rFonts w:ascii="Arial" w:hAnsi="Arial" w:cs="Arial"/>
                <w:bCs/>
                <w:sz w:val="24"/>
                <w:szCs w:val="24"/>
              </w:rPr>
            </w:pPr>
          </w:p>
          <w:p w14:paraId="0BE85408" w14:textId="77777777" w:rsidR="000A671F" w:rsidRDefault="00000000">
            <w:pPr>
              <w:rPr>
                <w:rFonts w:ascii="Arial" w:hAnsi="Arial" w:cs="Arial"/>
                <w:bCs/>
                <w:sz w:val="24"/>
                <w:szCs w:val="24"/>
              </w:rPr>
            </w:pPr>
            <w:hyperlink r:id="rId21" w:history="1">
              <w:r w:rsidR="00FA0AB3" w:rsidRPr="000425E7">
                <w:rPr>
                  <w:rStyle w:val="Hyperlink"/>
                  <w:rFonts w:ascii="Arial" w:hAnsi="Arial" w:cs="Arial"/>
                  <w:bCs/>
                  <w:sz w:val="24"/>
                  <w:szCs w:val="24"/>
                </w:rPr>
                <w:t xml:space="preserve">https://www.ictesolutions.com.au/blog/the-advantages-and-disadvantages-of-tech-use-in-the-classroom/ </w:t>
              </w:r>
            </w:hyperlink>
          </w:p>
          <w:p w14:paraId="6AEC6AE7" w14:textId="77777777" w:rsidR="00FA0AB3" w:rsidRDefault="00FA0AB3" w:rsidP="005D7357">
            <w:pPr>
              <w:rPr>
                <w:rFonts w:ascii="Arial" w:hAnsi="Arial" w:cs="Arial"/>
                <w:bCs/>
                <w:sz w:val="24"/>
                <w:szCs w:val="24"/>
              </w:rPr>
            </w:pPr>
          </w:p>
          <w:p w14:paraId="0ACE225F" w14:textId="77777777" w:rsidR="000A671F" w:rsidRDefault="00000000">
            <w:pPr>
              <w:rPr>
                <w:rFonts w:ascii="Arial" w:hAnsi="Arial" w:cs="Arial"/>
                <w:bCs/>
                <w:sz w:val="24"/>
                <w:szCs w:val="24"/>
              </w:rPr>
            </w:pPr>
            <w:hyperlink r:id="rId22" w:history="1">
              <w:r w:rsidR="00FA0AB3" w:rsidRPr="000425E7">
                <w:rPr>
                  <w:rStyle w:val="Hyperlink"/>
                  <w:rFonts w:ascii="Arial" w:hAnsi="Arial" w:cs="Arial"/>
                  <w:bCs/>
                  <w:sz w:val="24"/>
                  <w:szCs w:val="24"/>
                </w:rPr>
                <w:t xml:space="preserve">https://www.youtube.com/watch?v=BxohxRTqjmw </w:t>
              </w:r>
            </w:hyperlink>
          </w:p>
        </w:tc>
      </w:tr>
    </w:tbl>
    <w:p w14:paraId="7DC6F0CD" w14:textId="77777777" w:rsidR="00414004" w:rsidRPr="00321F83" w:rsidRDefault="00414004" w:rsidP="001F7A20">
      <w:pPr>
        <w:rPr>
          <w:rFonts w:ascii="Arial" w:hAnsi="Arial" w:cs="Arial"/>
          <w:b/>
          <w:sz w:val="24"/>
          <w:szCs w:val="24"/>
        </w:rPr>
      </w:pPr>
    </w:p>
    <w:tbl>
      <w:tblPr>
        <w:tblStyle w:val="TableGrid"/>
        <w:tblW w:w="0" w:type="auto"/>
        <w:tblLook w:val="04A0" w:firstRow="1" w:lastRow="0" w:firstColumn="1" w:lastColumn="0" w:noHBand="0" w:noVBand="1"/>
      </w:tblPr>
      <w:tblGrid>
        <w:gridCol w:w="1975"/>
        <w:gridCol w:w="7645"/>
      </w:tblGrid>
      <w:tr w:rsidR="00414004" w:rsidRPr="00321F83" w14:paraId="74780422" w14:textId="77777777" w:rsidTr="005D7357">
        <w:trPr>
          <w:trHeight w:val="718"/>
        </w:trPr>
        <w:tc>
          <w:tcPr>
            <w:tcW w:w="1975" w:type="dxa"/>
          </w:tcPr>
          <w:p w14:paraId="5410E42E" w14:textId="77777777" w:rsidR="000A671F" w:rsidRDefault="00000000">
            <w:pPr>
              <w:rPr>
                <w:rFonts w:ascii="Arial" w:hAnsi="Arial" w:cs="Arial"/>
                <w:b/>
                <w:sz w:val="24"/>
                <w:szCs w:val="24"/>
              </w:rPr>
            </w:pPr>
            <w:r w:rsidRPr="00321F83">
              <w:rPr>
                <w:rFonts w:ascii="Arial" w:hAnsi="Arial" w:cs="Arial"/>
                <w:b/>
                <w:sz w:val="24"/>
                <w:szCs w:val="24"/>
              </w:rPr>
              <w:lastRenderedPageBreak/>
              <w:t>Αξιολόγηση 1 Δραστηριότητα Μονάδα #2</w:t>
            </w:r>
          </w:p>
        </w:tc>
        <w:tc>
          <w:tcPr>
            <w:tcW w:w="7653" w:type="dxa"/>
          </w:tcPr>
          <w:p w14:paraId="270E8E5B" w14:textId="77777777" w:rsidR="000A671F" w:rsidRDefault="00000000">
            <w:pPr>
              <w:rPr>
                <w:rFonts w:ascii="Arial" w:hAnsi="Arial" w:cs="Arial"/>
                <w:b/>
                <w:sz w:val="24"/>
                <w:szCs w:val="24"/>
              </w:rPr>
            </w:pPr>
            <w:r w:rsidRPr="00321F83">
              <w:rPr>
                <w:rFonts w:ascii="Arial" w:eastAsia="Roboto" w:hAnsi="Arial" w:cs="Arial"/>
                <w:color w:val="3C4043"/>
                <w:sz w:val="24"/>
                <w:szCs w:val="24"/>
                <w:highlight w:val="white"/>
              </w:rPr>
              <w:t>Τώρα ας μάθουμε τι μάθατε σε αυτή την ενότητα!</w:t>
            </w:r>
          </w:p>
        </w:tc>
      </w:tr>
      <w:tr w:rsidR="00414004" w:rsidRPr="00321F83" w14:paraId="4D79F64F" w14:textId="77777777" w:rsidTr="005D7357">
        <w:tc>
          <w:tcPr>
            <w:tcW w:w="1975" w:type="dxa"/>
          </w:tcPr>
          <w:p w14:paraId="3B438CB4" w14:textId="77777777" w:rsidR="00414004" w:rsidRPr="00321F83" w:rsidRDefault="00414004" w:rsidP="005D7357">
            <w:pPr>
              <w:rPr>
                <w:rFonts w:ascii="Arial" w:hAnsi="Arial" w:cs="Arial"/>
                <w:b/>
                <w:sz w:val="24"/>
                <w:szCs w:val="24"/>
              </w:rPr>
            </w:pPr>
          </w:p>
        </w:tc>
        <w:tc>
          <w:tcPr>
            <w:tcW w:w="7653" w:type="dxa"/>
          </w:tcPr>
          <w:p w14:paraId="2979B513" w14:textId="77777777" w:rsidR="000A671F" w:rsidRDefault="00000000">
            <w:pPr>
              <w:spacing w:before="240"/>
              <w:rPr>
                <w:rFonts w:ascii="Arial" w:hAnsi="Arial" w:cs="Arial"/>
                <w:sz w:val="24"/>
                <w:szCs w:val="24"/>
              </w:rPr>
            </w:pPr>
            <w:r w:rsidRPr="008C211B">
              <w:rPr>
                <w:rFonts w:ascii="Arial" w:hAnsi="Arial" w:cs="Arial"/>
                <w:sz w:val="24"/>
                <w:szCs w:val="24"/>
              </w:rPr>
              <w:t>Πολλαπλή επιλογή</w:t>
            </w:r>
          </w:p>
          <w:p w14:paraId="3D247205" w14:textId="77777777" w:rsidR="000A671F" w:rsidRDefault="00000000">
            <w:pPr>
              <w:pStyle w:val="ListParagraph"/>
              <w:numPr>
                <w:ilvl w:val="0"/>
                <w:numId w:val="50"/>
              </w:numPr>
              <w:spacing w:before="240"/>
              <w:rPr>
                <w:rFonts w:ascii="Arial" w:hAnsi="Arial" w:cs="Arial"/>
                <w:sz w:val="24"/>
                <w:szCs w:val="24"/>
              </w:rPr>
            </w:pPr>
            <w:r w:rsidRPr="008C211B">
              <w:rPr>
                <w:rFonts w:ascii="Arial" w:hAnsi="Arial" w:cs="Arial"/>
                <w:sz w:val="24"/>
                <w:szCs w:val="24"/>
              </w:rPr>
              <w:t xml:space="preserve">Τα NVDA, JAWS και VoiceOver </w:t>
            </w:r>
            <w:r>
              <w:rPr>
                <w:rFonts w:ascii="Arial" w:hAnsi="Arial" w:cs="Arial"/>
                <w:sz w:val="24"/>
                <w:szCs w:val="24"/>
              </w:rPr>
              <w:t>είναι τυπικά λογισμικά των:</w:t>
            </w:r>
          </w:p>
          <w:p w14:paraId="3A36F4AC" w14:textId="77777777" w:rsidR="000A671F" w:rsidRDefault="00000000">
            <w:pPr>
              <w:pStyle w:val="ListParagraph"/>
              <w:numPr>
                <w:ilvl w:val="1"/>
                <w:numId w:val="50"/>
              </w:numPr>
              <w:spacing w:before="240"/>
              <w:rPr>
                <w:rFonts w:ascii="Arial" w:hAnsi="Arial" w:cs="Arial"/>
                <w:b/>
                <w:bCs/>
                <w:sz w:val="24"/>
                <w:szCs w:val="24"/>
              </w:rPr>
            </w:pPr>
            <w:r w:rsidRPr="008C211B">
              <w:rPr>
                <w:rFonts w:ascii="Arial" w:hAnsi="Arial" w:cs="Arial"/>
                <w:b/>
                <w:bCs/>
                <w:sz w:val="24"/>
                <w:szCs w:val="24"/>
              </w:rPr>
              <w:t>Αναγνώστες οθόνης</w:t>
            </w:r>
          </w:p>
          <w:p w14:paraId="69552F91" w14:textId="77777777" w:rsidR="000A671F" w:rsidRDefault="00000000">
            <w:pPr>
              <w:pStyle w:val="ListParagraph"/>
              <w:numPr>
                <w:ilvl w:val="1"/>
                <w:numId w:val="50"/>
              </w:numPr>
              <w:spacing w:before="240"/>
              <w:rPr>
                <w:rFonts w:ascii="Arial" w:hAnsi="Arial" w:cs="Arial"/>
                <w:sz w:val="24"/>
                <w:szCs w:val="24"/>
              </w:rPr>
            </w:pPr>
            <w:r>
              <w:rPr>
                <w:rFonts w:ascii="Arial" w:hAnsi="Arial" w:cs="Arial"/>
                <w:sz w:val="24"/>
                <w:szCs w:val="24"/>
              </w:rPr>
              <w:t>Διακόπτες</w:t>
            </w:r>
          </w:p>
          <w:p w14:paraId="040EB9A7" w14:textId="77777777" w:rsidR="000A671F" w:rsidRDefault="00000000">
            <w:pPr>
              <w:pStyle w:val="ListParagraph"/>
              <w:numPr>
                <w:ilvl w:val="1"/>
                <w:numId w:val="50"/>
              </w:numPr>
              <w:spacing w:before="240"/>
              <w:rPr>
                <w:rFonts w:ascii="Arial" w:hAnsi="Arial" w:cs="Arial"/>
                <w:sz w:val="24"/>
                <w:szCs w:val="24"/>
              </w:rPr>
            </w:pPr>
            <w:r>
              <w:rPr>
                <w:rFonts w:ascii="Arial" w:hAnsi="Arial" w:cs="Arial"/>
                <w:sz w:val="24"/>
                <w:szCs w:val="24"/>
              </w:rPr>
              <w:t>Υπότιτλοι</w:t>
            </w:r>
          </w:p>
          <w:p w14:paraId="43F4E554" w14:textId="77777777" w:rsidR="000A671F" w:rsidRDefault="00000000">
            <w:pPr>
              <w:pStyle w:val="ListParagraph"/>
              <w:numPr>
                <w:ilvl w:val="1"/>
                <w:numId w:val="50"/>
              </w:numPr>
              <w:spacing w:before="240"/>
              <w:rPr>
                <w:rFonts w:ascii="Arial" w:hAnsi="Arial" w:cs="Arial"/>
                <w:sz w:val="24"/>
                <w:szCs w:val="24"/>
              </w:rPr>
            </w:pPr>
            <w:r>
              <w:rPr>
                <w:rFonts w:ascii="Arial" w:hAnsi="Arial" w:cs="Arial"/>
                <w:sz w:val="24"/>
                <w:szCs w:val="24"/>
              </w:rPr>
              <w:t xml:space="preserve">Gamification </w:t>
            </w:r>
          </w:p>
          <w:p w14:paraId="250EA10F" w14:textId="77777777" w:rsidR="000A671F" w:rsidRDefault="00000000">
            <w:pPr>
              <w:pStyle w:val="ListParagraph"/>
              <w:numPr>
                <w:ilvl w:val="0"/>
                <w:numId w:val="50"/>
              </w:numPr>
              <w:spacing w:before="240"/>
              <w:rPr>
                <w:rFonts w:ascii="Arial" w:hAnsi="Arial" w:cs="Arial"/>
                <w:sz w:val="24"/>
                <w:szCs w:val="24"/>
              </w:rPr>
            </w:pPr>
            <w:r>
              <w:rPr>
                <w:rFonts w:ascii="Arial" w:hAnsi="Arial" w:cs="Arial"/>
                <w:sz w:val="24"/>
                <w:szCs w:val="24"/>
              </w:rPr>
              <w:t xml:space="preserve">Τι θα μπορούσε να είναι ένας πιθανός </w:t>
            </w:r>
            <w:r w:rsidRPr="008C211B">
              <w:rPr>
                <w:rFonts w:ascii="Arial" w:hAnsi="Arial" w:cs="Arial"/>
                <w:sz w:val="24"/>
                <w:szCs w:val="24"/>
              </w:rPr>
              <w:t xml:space="preserve">κίνδυνος απειλής της κυβερνοασφάλειας </w:t>
            </w:r>
            <w:r>
              <w:rPr>
                <w:rFonts w:ascii="Arial" w:hAnsi="Arial" w:cs="Arial"/>
                <w:sz w:val="24"/>
                <w:szCs w:val="24"/>
              </w:rPr>
              <w:t>είναι:</w:t>
            </w:r>
          </w:p>
          <w:p w14:paraId="3D457240" w14:textId="77777777" w:rsidR="000A671F" w:rsidRDefault="00000000">
            <w:pPr>
              <w:pStyle w:val="ListParagraph"/>
              <w:numPr>
                <w:ilvl w:val="1"/>
                <w:numId w:val="50"/>
              </w:numPr>
              <w:spacing w:before="240"/>
              <w:rPr>
                <w:rFonts w:ascii="Arial" w:hAnsi="Arial" w:cs="Arial"/>
                <w:b/>
                <w:bCs/>
                <w:sz w:val="24"/>
                <w:szCs w:val="24"/>
              </w:rPr>
            </w:pPr>
            <w:r w:rsidRPr="008C211B">
              <w:rPr>
                <w:rFonts w:ascii="Arial" w:hAnsi="Arial" w:cs="Arial"/>
                <w:b/>
                <w:bCs/>
                <w:sz w:val="24"/>
                <w:szCs w:val="24"/>
              </w:rPr>
              <w:t>Κλοπή ταυτότητας</w:t>
            </w:r>
          </w:p>
          <w:p w14:paraId="2C3CC4C3" w14:textId="77777777" w:rsidR="000A671F" w:rsidRDefault="00000000">
            <w:pPr>
              <w:pStyle w:val="ListParagraph"/>
              <w:numPr>
                <w:ilvl w:val="1"/>
                <w:numId w:val="50"/>
              </w:numPr>
              <w:spacing w:before="240"/>
              <w:rPr>
                <w:rFonts w:ascii="Arial" w:hAnsi="Arial" w:cs="Arial"/>
                <w:sz w:val="24"/>
                <w:szCs w:val="24"/>
              </w:rPr>
            </w:pPr>
            <w:r>
              <w:rPr>
                <w:rFonts w:ascii="Arial" w:hAnsi="Arial" w:cs="Arial"/>
                <w:sz w:val="24"/>
                <w:szCs w:val="24"/>
              </w:rPr>
              <w:t>Αυξημένα έξοδα</w:t>
            </w:r>
          </w:p>
          <w:p w14:paraId="32553991" w14:textId="77777777" w:rsidR="000A671F" w:rsidRDefault="00000000">
            <w:pPr>
              <w:pStyle w:val="ListParagraph"/>
              <w:numPr>
                <w:ilvl w:val="1"/>
                <w:numId w:val="50"/>
              </w:numPr>
              <w:spacing w:before="240"/>
              <w:rPr>
                <w:rFonts w:ascii="Arial" w:hAnsi="Arial" w:cs="Arial"/>
                <w:sz w:val="24"/>
                <w:szCs w:val="24"/>
              </w:rPr>
            </w:pPr>
            <w:r>
              <w:rPr>
                <w:rFonts w:ascii="Arial" w:hAnsi="Arial" w:cs="Arial"/>
                <w:sz w:val="24"/>
                <w:szCs w:val="24"/>
              </w:rPr>
              <w:t>Χαμηλό internet</w:t>
            </w:r>
          </w:p>
          <w:p w14:paraId="0A8E4985" w14:textId="77777777" w:rsidR="000A671F" w:rsidRDefault="00000000">
            <w:pPr>
              <w:pStyle w:val="ListParagraph"/>
              <w:numPr>
                <w:ilvl w:val="1"/>
                <w:numId w:val="50"/>
              </w:numPr>
              <w:spacing w:before="240"/>
              <w:rPr>
                <w:rFonts w:ascii="Arial" w:hAnsi="Arial" w:cs="Arial"/>
                <w:sz w:val="24"/>
                <w:szCs w:val="24"/>
              </w:rPr>
            </w:pPr>
            <w:r>
              <w:rPr>
                <w:rFonts w:ascii="Arial" w:hAnsi="Arial" w:cs="Arial"/>
                <w:sz w:val="24"/>
                <w:szCs w:val="24"/>
              </w:rPr>
              <w:t>Κακές εικόνες</w:t>
            </w:r>
          </w:p>
          <w:p w14:paraId="0FA71EA1" w14:textId="77777777" w:rsidR="000A671F" w:rsidRDefault="00000000">
            <w:pPr>
              <w:pStyle w:val="ListParagraph"/>
              <w:numPr>
                <w:ilvl w:val="0"/>
                <w:numId w:val="50"/>
              </w:numPr>
              <w:spacing w:before="240"/>
              <w:rPr>
                <w:rFonts w:ascii="Arial" w:hAnsi="Arial" w:cs="Arial"/>
                <w:sz w:val="24"/>
                <w:szCs w:val="24"/>
              </w:rPr>
            </w:pPr>
            <w:r w:rsidRPr="008C211B">
              <w:rPr>
                <w:rFonts w:ascii="Arial" w:hAnsi="Arial" w:cs="Arial"/>
                <w:sz w:val="24"/>
                <w:szCs w:val="24"/>
              </w:rPr>
              <w:t>Τα προγράμματα ανάγνωσης οθόνης είναι προγράμματα λογισμικού που διαβάζουν δυνατά το κείμενο σε</w:t>
            </w:r>
            <w:r>
              <w:rPr>
                <w:rFonts w:ascii="Arial" w:hAnsi="Arial" w:cs="Arial"/>
                <w:sz w:val="24"/>
                <w:szCs w:val="24"/>
              </w:rPr>
              <w:t>.</w:t>
            </w:r>
          </w:p>
          <w:p w14:paraId="194EB984" w14:textId="77777777" w:rsidR="000A671F" w:rsidRDefault="00000000">
            <w:pPr>
              <w:pStyle w:val="ListParagraph"/>
              <w:numPr>
                <w:ilvl w:val="1"/>
                <w:numId w:val="50"/>
              </w:numPr>
              <w:spacing w:before="240"/>
              <w:rPr>
                <w:rFonts w:ascii="Arial" w:hAnsi="Arial" w:cs="Arial"/>
                <w:sz w:val="24"/>
                <w:szCs w:val="24"/>
              </w:rPr>
            </w:pPr>
            <w:r>
              <w:rPr>
                <w:rFonts w:ascii="Arial" w:hAnsi="Arial" w:cs="Arial"/>
                <w:sz w:val="24"/>
                <w:szCs w:val="24"/>
              </w:rPr>
              <w:t>ΜΙΑ ΤΗΛΕΌΡΑΣΗ</w:t>
            </w:r>
          </w:p>
          <w:p w14:paraId="7C2FCB2D" w14:textId="77777777" w:rsidR="000A671F" w:rsidRDefault="00000000">
            <w:pPr>
              <w:pStyle w:val="ListParagraph"/>
              <w:numPr>
                <w:ilvl w:val="1"/>
                <w:numId w:val="50"/>
              </w:numPr>
              <w:spacing w:before="240"/>
              <w:rPr>
                <w:rFonts w:ascii="Arial" w:hAnsi="Arial" w:cs="Arial"/>
                <w:b/>
                <w:bCs/>
                <w:sz w:val="24"/>
                <w:szCs w:val="24"/>
              </w:rPr>
            </w:pPr>
            <w:r w:rsidRPr="008C211B">
              <w:rPr>
                <w:rFonts w:ascii="Arial" w:hAnsi="Arial" w:cs="Arial"/>
                <w:b/>
                <w:bCs/>
                <w:sz w:val="24"/>
                <w:szCs w:val="24"/>
              </w:rPr>
              <w:t>Μια οθόνη υπολογιστή</w:t>
            </w:r>
          </w:p>
          <w:p w14:paraId="50926F76" w14:textId="77777777" w:rsidR="000A671F" w:rsidRDefault="00000000">
            <w:pPr>
              <w:pStyle w:val="ListParagraph"/>
              <w:numPr>
                <w:ilvl w:val="1"/>
                <w:numId w:val="50"/>
              </w:numPr>
              <w:spacing w:before="240"/>
              <w:rPr>
                <w:rFonts w:ascii="Arial" w:hAnsi="Arial" w:cs="Arial"/>
                <w:sz w:val="24"/>
                <w:szCs w:val="24"/>
              </w:rPr>
            </w:pPr>
            <w:r>
              <w:rPr>
                <w:rFonts w:ascii="Arial" w:hAnsi="Arial" w:cs="Arial"/>
                <w:sz w:val="24"/>
                <w:szCs w:val="24"/>
              </w:rPr>
              <w:t>Σε μια τάξη</w:t>
            </w:r>
          </w:p>
          <w:p w14:paraId="1CCAF449" w14:textId="77777777" w:rsidR="000A671F" w:rsidRDefault="00000000">
            <w:pPr>
              <w:pStyle w:val="ListParagraph"/>
              <w:numPr>
                <w:ilvl w:val="1"/>
                <w:numId w:val="50"/>
              </w:numPr>
              <w:spacing w:before="240"/>
              <w:rPr>
                <w:rFonts w:ascii="Arial" w:hAnsi="Arial" w:cs="Arial"/>
                <w:sz w:val="24"/>
                <w:szCs w:val="24"/>
              </w:rPr>
            </w:pPr>
            <w:r>
              <w:rPr>
                <w:rFonts w:ascii="Arial" w:hAnsi="Arial" w:cs="Arial"/>
                <w:sz w:val="24"/>
                <w:szCs w:val="24"/>
              </w:rPr>
              <w:t>Σχετικά με τα έγγραφα</w:t>
            </w:r>
          </w:p>
          <w:p w14:paraId="310A5602" w14:textId="77777777" w:rsidR="000A671F" w:rsidRDefault="00000000">
            <w:pPr>
              <w:pStyle w:val="ListParagraph"/>
              <w:numPr>
                <w:ilvl w:val="0"/>
                <w:numId w:val="50"/>
              </w:numPr>
              <w:spacing w:before="240"/>
              <w:rPr>
                <w:rFonts w:ascii="Arial" w:hAnsi="Arial" w:cs="Arial"/>
                <w:sz w:val="24"/>
                <w:szCs w:val="24"/>
              </w:rPr>
            </w:pPr>
            <w:r w:rsidRPr="008C211B">
              <w:rPr>
                <w:rFonts w:ascii="Arial" w:hAnsi="Arial" w:cs="Arial"/>
                <w:sz w:val="24"/>
                <w:szCs w:val="24"/>
              </w:rPr>
              <w:t xml:space="preserve">Το ZoomText και το Magic </w:t>
            </w:r>
            <w:r>
              <w:rPr>
                <w:rFonts w:ascii="Arial" w:hAnsi="Arial" w:cs="Arial"/>
                <w:sz w:val="24"/>
                <w:szCs w:val="24"/>
              </w:rPr>
              <w:t>είναι τυπικά παραδείγματα:</w:t>
            </w:r>
          </w:p>
          <w:p w14:paraId="74925B1F" w14:textId="77777777" w:rsidR="000A671F" w:rsidRDefault="00000000">
            <w:pPr>
              <w:pStyle w:val="ListParagraph"/>
              <w:numPr>
                <w:ilvl w:val="1"/>
                <w:numId w:val="50"/>
              </w:numPr>
              <w:spacing w:before="240"/>
              <w:rPr>
                <w:rFonts w:ascii="Arial" w:hAnsi="Arial" w:cs="Arial"/>
                <w:sz w:val="24"/>
                <w:szCs w:val="24"/>
              </w:rPr>
            </w:pPr>
            <w:r>
              <w:rPr>
                <w:rFonts w:ascii="Arial" w:hAnsi="Arial" w:cs="Arial"/>
                <w:sz w:val="24"/>
                <w:szCs w:val="24"/>
              </w:rPr>
              <w:t>Λογισμικό μετατροπής κειμένου σε ομιλία</w:t>
            </w:r>
          </w:p>
          <w:p w14:paraId="2DBEB0A5" w14:textId="77777777" w:rsidR="000A671F" w:rsidRDefault="00000000">
            <w:pPr>
              <w:pStyle w:val="ListParagraph"/>
              <w:numPr>
                <w:ilvl w:val="1"/>
                <w:numId w:val="50"/>
              </w:numPr>
              <w:spacing w:before="240"/>
              <w:rPr>
                <w:rFonts w:ascii="Arial" w:hAnsi="Arial" w:cs="Arial"/>
                <w:sz w:val="24"/>
                <w:szCs w:val="24"/>
              </w:rPr>
            </w:pPr>
            <w:r>
              <w:rPr>
                <w:rFonts w:ascii="Arial" w:hAnsi="Arial" w:cs="Arial"/>
                <w:sz w:val="24"/>
                <w:szCs w:val="24"/>
              </w:rPr>
              <w:t>Συσκευές αξιολόγησης της ακοής</w:t>
            </w:r>
          </w:p>
          <w:p w14:paraId="078B7180" w14:textId="77777777" w:rsidR="000A671F" w:rsidRDefault="00000000">
            <w:pPr>
              <w:pStyle w:val="ListParagraph"/>
              <w:numPr>
                <w:ilvl w:val="1"/>
                <w:numId w:val="50"/>
              </w:numPr>
              <w:spacing w:before="240"/>
              <w:rPr>
                <w:rFonts w:ascii="Arial" w:hAnsi="Arial" w:cs="Arial"/>
                <w:b/>
                <w:bCs/>
                <w:sz w:val="24"/>
                <w:szCs w:val="24"/>
              </w:rPr>
            </w:pPr>
            <w:r w:rsidRPr="008C211B">
              <w:rPr>
                <w:rFonts w:ascii="Arial" w:hAnsi="Arial" w:cs="Arial"/>
                <w:b/>
                <w:bCs/>
                <w:sz w:val="24"/>
                <w:szCs w:val="24"/>
              </w:rPr>
              <w:t>Λογισμικό μεγέθυνσης</w:t>
            </w:r>
          </w:p>
          <w:p w14:paraId="0B8E00E3" w14:textId="77777777" w:rsidR="000A671F" w:rsidRDefault="00000000">
            <w:pPr>
              <w:pStyle w:val="ListParagraph"/>
              <w:numPr>
                <w:ilvl w:val="1"/>
                <w:numId w:val="50"/>
              </w:numPr>
              <w:spacing w:before="240"/>
              <w:rPr>
                <w:rFonts w:ascii="Arial" w:hAnsi="Arial" w:cs="Arial"/>
                <w:sz w:val="24"/>
                <w:szCs w:val="24"/>
              </w:rPr>
            </w:pPr>
            <w:r>
              <w:rPr>
                <w:rFonts w:ascii="Arial" w:hAnsi="Arial" w:cs="Arial"/>
                <w:sz w:val="24"/>
                <w:szCs w:val="24"/>
              </w:rPr>
              <w:t>Λογισμικό Braille</w:t>
            </w:r>
          </w:p>
          <w:p w14:paraId="61C4BF95" w14:textId="77777777" w:rsidR="00256ECB" w:rsidRDefault="00256ECB" w:rsidP="00256ECB">
            <w:pPr>
              <w:spacing w:before="240"/>
              <w:rPr>
                <w:rFonts w:ascii="Arial" w:hAnsi="Arial" w:cs="Arial"/>
                <w:sz w:val="24"/>
                <w:szCs w:val="24"/>
              </w:rPr>
            </w:pPr>
          </w:p>
          <w:p w14:paraId="53F69D08" w14:textId="77777777" w:rsidR="000A671F" w:rsidRDefault="00000000">
            <w:pPr>
              <w:spacing w:before="240"/>
              <w:rPr>
                <w:rFonts w:ascii="Arial" w:hAnsi="Arial" w:cs="Arial"/>
                <w:sz w:val="24"/>
                <w:szCs w:val="24"/>
              </w:rPr>
            </w:pPr>
            <w:r>
              <w:rPr>
                <w:rFonts w:ascii="Arial" w:hAnsi="Arial" w:cs="Arial"/>
                <w:sz w:val="24"/>
                <w:szCs w:val="24"/>
              </w:rPr>
              <w:t>Σωστό/Λάθος</w:t>
            </w:r>
          </w:p>
          <w:p w14:paraId="36F316F2" w14:textId="77777777" w:rsidR="000A671F" w:rsidRDefault="00000000">
            <w:pPr>
              <w:pStyle w:val="ListParagraph"/>
              <w:numPr>
                <w:ilvl w:val="0"/>
                <w:numId w:val="50"/>
              </w:numPr>
              <w:spacing w:before="240"/>
              <w:rPr>
                <w:rFonts w:ascii="Arial" w:hAnsi="Arial" w:cs="Arial"/>
                <w:sz w:val="24"/>
                <w:szCs w:val="24"/>
              </w:rPr>
            </w:pPr>
            <w:r w:rsidRPr="008C211B">
              <w:rPr>
                <w:rFonts w:ascii="Arial" w:hAnsi="Arial" w:cs="Arial"/>
                <w:sz w:val="24"/>
                <w:szCs w:val="24"/>
              </w:rPr>
              <w:t>Το λογισμικό αναγνώρισης ομιλίας μπορεί να βοηθήσει μαθητές με δυσκολίες γραφής ή σωματικές αναπηρίες που δυσκολεύουν την πληκτρολόγηση</w:t>
            </w:r>
            <w:r>
              <w:rPr>
                <w:rFonts w:ascii="Arial" w:hAnsi="Arial" w:cs="Arial"/>
                <w:sz w:val="24"/>
                <w:szCs w:val="24"/>
              </w:rPr>
              <w:t>. T/F</w:t>
            </w:r>
          </w:p>
          <w:p w14:paraId="26C40FFE" w14:textId="77777777" w:rsidR="000A671F" w:rsidRDefault="00000000">
            <w:pPr>
              <w:pStyle w:val="ListParagraph"/>
              <w:numPr>
                <w:ilvl w:val="0"/>
                <w:numId w:val="50"/>
              </w:numPr>
              <w:spacing w:before="240"/>
              <w:rPr>
                <w:rFonts w:ascii="Arial" w:hAnsi="Arial" w:cs="Arial"/>
                <w:sz w:val="24"/>
                <w:szCs w:val="24"/>
              </w:rPr>
            </w:pPr>
            <w:r>
              <w:rPr>
                <w:rFonts w:ascii="Arial" w:hAnsi="Arial" w:cs="Arial"/>
                <w:sz w:val="24"/>
                <w:szCs w:val="24"/>
              </w:rPr>
              <w:t xml:space="preserve">Ένα </w:t>
            </w:r>
            <w:r w:rsidRPr="00FB34F5">
              <w:rPr>
                <w:rFonts w:ascii="Arial" w:hAnsi="Arial" w:cs="Arial"/>
                <w:sz w:val="24"/>
                <w:szCs w:val="24"/>
              </w:rPr>
              <w:t xml:space="preserve">σύστημα FM </w:t>
            </w:r>
            <w:r>
              <w:rPr>
                <w:rFonts w:ascii="Arial" w:hAnsi="Arial" w:cs="Arial"/>
                <w:sz w:val="24"/>
                <w:szCs w:val="24"/>
              </w:rPr>
              <w:t xml:space="preserve">χρησιμοποιείται για την ακρόαση ραδιοφωνικών συχνοτήτων </w:t>
            </w:r>
            <w:r w:rsidRPr="008C211B">
              <w:rPr>
                <w:rFonts w:ascii="Arial" w:hAnsi="Arial" w:cs="Arial"/>
                <w:b/>
                <w:bCs/>
                <w:sz w:val="24"/>
                <w:szCs w:val="24"/>
              </w:rPr>
              <w:t>Τ/Φ</w:t>
            </w:r>
          </w:p>
          <w:p w14:paraId="4AA64117" w14:textId="77777777" w:rsidR="000A671F" w:rsidRDefault="00000000">
            <w:pPr>
              <w:pStyle w:val="ListParagraph"/>
              <w:numPr>
                <w:ilvl w:val="0"/>
                <w:numId w:val="50"/>
              </w:numPr>
              <w:spacing w:before="240"/>
              <w:rPr>
                <w:rFonts w:ascii="Arial" w:hAnsi="Arial" w:cs="Arial"/>
                <w:sz w:val="24"/>
                <w:szCs w:val="24"/>
              </w:rPr>
            </w:pPr>
            <w:r w:rsidRPr="00041A36">
              <w:rPr>
                <w:rFonts w:ascii="Arial" w:hAnsi="Arial" w:cs="Arial"/>
                <w:sz w:val="24"/>
                <w:szCs w:val="24"/>
              </w:rPr>
              <w:t>Το λογισμικό αναγνώρισης φωνής επιτρέπει στους μαθητές να υπαγορεύουν κείμενο σε έναν υπολογιστή</w:t>
            </w:r>
            <w:r>
              <w:rPr>
                <w:rFonts w:ascii="Arial" w:hAnsi="Arial" w:cs="Arial"/>
                <w:sz w:val="24"/>
                <w:szCs w:val="24"/>
              </w:rPr>
              <w:t>. T/F</w:t>
            </w:r>
          </w:p>
          <w:p w14:paraId="671BE393" w14:textId="77777777" w:rsidR="000A671F" w:rsidRDefault="00000000">
            <w:pPr>
              <w:pStyle w:val="ListParagraph"/>
              <w:numPr>
                <w:ilvl w:val="0"/>
                <w:numId w:val="50"/>
              </w:numPr>
              <w:spacing w:before="240"/>
              <w:rPr>
                <w:rFonts w:ascii="Arial" w:hAnsi="Arial" w:cs="Arial"/>
                <w:sz w:val="24"/>
                <w:szCs w:val="24"/>
              </w:rPr>
            </w:pPr>
            <w:r w:rsidRPr="00700FA0">
              <w:rPr>
                <w:rFonts w:ascii="Arial" w:hAnsi="Arial" w:cs="Arial"/>
                <w:sz w:val="24"/>
                <w:szCs w:val="24"/>
              </w:rPr>
              <w:t xml:space="preserve">Το λογισμικό OCR μπορεί να μετατρέψει σαρωμένα έγγραφα και εικόνες σε </w:t>
            </w:r>
            <w:r>
              <w:rPr>
                <w:rFonts w:ascii="Arial" w:hAnsi="Arial" w:cs="Arial"/>
                <w:sz w:val="24"/>
                <w:szCs w:val="24"/>
              </w:rPr>
              <w:t>σύμβολα</w:t>
            </w:r>
            <w:r w:rsidRPr="00700FA0">
              <w:rPr>
                <w:rFonts w:ascii="Arial" w:hAnsi="Arial" w:cs="Arial"/>
                <w:sz w:val="24"/>
                <w:szCs w:val="24"/>
              </w:rPr>
              <w:t xml:space="preserve">. </w:t>
            </w:r>
            <w:r w:rsidRPr="00700FA0">
              <w:rPr>
                <w:rFonts w:ascii="Arial" w:hAnsi="Arial" w:cs="Arial"/>
                <w:b/>
                <w:bCs/>
                <w:sz w:val="24"/>
                <w:szCs w:val="24"/>
              </w:rPr>
              <w:t>T/F</w:t>
            </w:r>
          </w:p>
          <w:p w14:paraId="33F65E89" w14:textId="77777777" w:rsidR="00256ECB" w:rsidRPr="008C211B" w:rsidRDefault="00256ECB" w:rsidP="00256ECB">
            <w:pPr>
              <w:pStyle w:val="ListParagraph"/>
              <w:spacing w:before="240"/>
              <w:rPr>
                <w:rFonts w:ascii="Arial" w:hAnsi="Arial" w:cs="Arial"/>
                <w:sz w:val="24"/>
                <w:szCs w:val="24"/>
              </w:rPr>
            </w:pPr>
          </w:p>
          <w:p w14:paraId="0D958956" w14:textId="77777777" w:rsidR="000A671F" w:rsidRDefault="00000000">
            <w:pPr>
              <w:spacing w:before="240"/>
              <w:rPr>
                <w:rFonts w:ascii="Arial" w:hAnsi="Arial" w:cs="Arial"/>
                <w:bCs/>
                <w:sz w:val="24"/>
                <w:szCs w:val="24"/>
              </w:rPr>
            </w:pPr>
            <w:r w:rsidRPr="008C211B">
              <w:rPr>
                <w:rFonts w:ascii="Arial" w:hAnsi="Arial" w:cs="Arial"/>
                <w:bCs/>
                <w:sz w:val="24"/>
                <w:szCs w:val="24"/>
              </w:rPr>
              <w:t>Λείπει η λέξη</w:t>
            </w:r>
          </w:p>
          <w:p w14:paraId="3CC25A5F" w14:textId="77777777" w:rsidR="000A671F" w:rsidRDefault="00000000">
            <w:pPr>
              <w:pStyle w:val="ListParagraph"/>
              <w:numPr>
                <w:ilvl w:val="0"/>
                <w:numId w:val="51"/>
              </w:numPr>
              <w:rPr>
                <w:rFonts w:ascii="Arial" w:hAnsi="Arial" w:cs="Arial"/>
                <w:bCs/>
                <w:sz w:val="24"/>
                <w:szCs w:val="24"/>
              </w:rPr>
            </w:pPr>
            <w:r w:rsidRPr="008C211B">
              <w:rPr>
                <w:rFonts w:ascii="Arial" w:hAnsi="Arial" w:cs="Arial"/>
                <w:bCs/>
                <w:sz w:val="24"/>
                <w:szCs w:val="24"/>
              </w:rPr>
              <w:t>Η νοηματική γλώσσα ___________Το λογισμικό μπορεί να χρησιμοποιηθεί για τη μετάφραση της νοηματικής γλώσσας σε προφορική ή γραπτή γλώσσα (</w:t>
            </w:r>
            <w:r>
              <w:rPr>
                <w:rFonts w:ascii="Arial" w:hAnsi="Arial" w:cs="Arial"/>
                <w:bCs/>
                <w:sz w:val="24"/>
                <w:szCs w:val="24"/>
              </w:rPr>
              <w:t>αναγνώριση).</w:t>
            </w:r>
          </w:p>
          <w:p w14:paraId="0711B5D9" w14:textId="77777777" w:rsidR="000A671F" w:rsidRDefault="00000000">
            <w:pPr>
              <w:pStyle w:val="ListParagraph"/>
              <w:numPr>
                <w:ilvl w:val="0"/>
                <w:numId w:val="51"/>
              </w:numPr>
              <w:rPr>
                <w:rFonts w:ascii="Arial" w:hAnsi="Arial" w:cs="Arial"/>
                <w:bCs/>
                <w:sz w:val="24"/>
                <w:szCs w:val="24"/>
              </w:rPr>
            </w:pPr>
            <w:r w:rsidRPr="00256ECB">
              <w:rPr>
                <w:rFonts w:ascii="Arial" w:hAnsi="Arial" w:cs="Arial"/>
                <w:bCs/>
                <w:sz w:val="24"/>
                <w:szCs w:val="24"/>
              </w:rPr>
              <w:lastRenderedPageBreak/>
              <w:t>Οι εφαρμογές κοινωνικών δεξιοτήτων μπορούν να βοηθήσουν τους μαθητές με __________ναβαθμίσουν τις κοινωνικές τους αλληλεπιδράσεις και τις επικοινωνιακές τους δεξιότητες. (ASD).</w:t>
            </w:r>
          </w:p>
        </w:tc>
      </w:tr>
    </w:tbl>
    <w:p w14:paraId="5AEB228B" w14:textId="77777777" w:rsidR="00414004" w:rsidRPr="00321F83" w:rsidRDefault="00414004" w:rsidP="001F7A20">
      <w:pPr>
        <w:rPr>
          <w:rFonts w:ascii="Arial" w:hAnsi="Arial" w:cs="Arial"/>
          <w:b/>
          <w:sz w:val="24"/>
          <w:szCs w:val="24"/>
        </w:rPr>
      </w:pPr>
    </w:p>
    <w:p w14:paraId="09991347" w14:textId="77777777" w:rsidR="00642446" w:rsidRDefault="00642446" w:rsidP="001F7A20">
      <w:pPr>
        <w:rPr>
          <w:rFonts w:ascii="Arial" w:hAnsi="Arial" w:cs="Arial"/>
          <w:b/>
          <w:sz w:val="28"/>
          <w:szCs w:val="28"/>
        </w:rPr>
      </w:pPr>
    </w:p>
    <w:p w14:paraId="50854A08" w14:textId="77777777" w:rsidR="000A671F" w:rsidRDefault="00000000">
      <w:pPr>
        <w:rPr>
          <w:rFonts w:ascii="Arial" w:hAnsi="Arial" w:cs="Arial"/>
          <w:b/>
          <w:sz w:val="32"/>
          <w:szCs w:val="32"/>
        </w:rPr>
      </w:pPr>
      <w:r w:rsidRPr="00AC7795">
        <w:rPr>
          <w:rFonts w:ascii="Arial" w:hAnsi="Arial" w:cs="Arial"/>
          <w:b/>
          <w:sz w:val="32"/>
          <w:szCs w:val="32"/>
        </w:rPr>
        <w:t xml:space="preserve">Ενότητα </w:t>
      </w:r>
      <w:r w:rsidR="00414004" w:rsidRPr="00AC7795">
        <w:rPr>
          <w:rFonts w:ascii="Arial" w:hAnsi="Arial" w:cs="Arial"/>
          <w:b/>
          <w:sz w:val="32"/>
          <w:szCs w:val="32"/>
        </w:rPr>
        <w:t>3</w:t>
      </w:r>
      <w:r w:rsidRPr="00AC7795">
        <w:rPr>
          <w:rFonts w:ascii="Arial" w:hAnsi="Arial" w:cs="Arial"/>
          <w:b/>
          <w:sz w:val="32"/>
          <w:szCs w:val="32"/>
        </w:rPr>
        <w:t xml:space="preserve">: </w:t>
      </w:r>
      <w:r w:rsidR="00D43211" w:rsidRPr="00AC7795">
        <w:rPr>
          <w:rFonts w:ascii="Arial" w:hAnsi="Arial" w:cs="Arial"/>
          <w:b/>
          <w:sz w:val="32"/>
          <w:szCs w:val="32"/>
        </w:rPr>
        <w:t xml:space="preserve">Εκμάθηση της χρήσης </w:t>
      </w:r>
      <w:r w:rsidR="00642446" w:rsidRPr="00AC7795">
        <w:rPr>
          <w:rFonts w:ascii="Arial" w:hAnsi="Arial" w:cs="Arial"/>
          <w:b/>
          <w:sz w:val="32"/>
          <w:szCs w:val="32"/>
        </w:rPr>
        <w:t xml:space="preserve">εργαλείων ict </w:t>
      </w:r>
      <w:r w:rsidR="00D43211" w:rsidRPr="00AC7795">
        <w:rPr>
          <w:rFonts w:ascii="Arial" w:hAnsi="Arial" w:cs="Arial"/>
          <w:b/>
          <w:sz w:val="32"/>
          <w:szCs w:val="32"/>
        </w:rPr>
        <w:t>για μια ευκολότερη και αποτελεσματικότερη μαθησιακή διαδικασία</w:t>
      </w:r>
    </w:p>
    <w:tbl>
      <w:tblPr>
        <w:tblW w:w="9875" w:type="dxa"/>
        <w:tblBorders>
          <w:top w:val="nil"/>
          <w:left w:val="nil"/>
          <w:bottom w:val="nil"/>
          <w:right w:val="nil"/>
          <w:insideH w:val="nil"/>
          <w:insideV w:val="nil"/>
        </w:tblBorders>
        <w:tblLayout w:type="fixed"/>
        <w:tblLook w:val="0600" w:firstRow="0" w:lastRow="0" w:firstColumn="0" w:lastColumn="0" w:noHBand="1" w:noVBand="1"/>
      </w:tblPr>
      <w:tblGrid>
        <w:gridCol w:w="1700"/>
        <w:gridCol w:w="8175"/>
      </w:tblGrid>
      <w:tr w:rsidR="00414004" w:rsidRPr="00321F83" w14:paraId="1D010550" w14:textId="77777777" w:rsidTr="005D7357">
        <w:trPr>
          <w:trHeight w:val="599"/>
        </w:trPr>
        <w:tc>
          <w:tcPr>
            <w:tcW w:w="17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5FA70" w14:textId="77777777" w:rsidR="000A671F" w:rsidRDefault="00000000">
            <w:pPr>
              <w:spacing w:before="240" w:after="240"/>
              <w:rPr>
                <w:rFonts w:ascii="Arial" w:hAnsi="Arial" w:cs="Arial"/>
                <w:b/>
                <w:sz w:val="24"/>
                <w:szCs w:val="24"/>
              </w:rPr>
            </w:pPr>
            <w:r w:rsidRPr="00321F83">
              <w:rPr>
                <w:rFonts w:ascii="Arial" w:hAnsi="Arial" w:cs="Arial"/>
                <w:b/>
                <w:sz w:val="24"/>
                <w:szCs w:val="24"/>
              </w:rPr>
              <w:t>Περίληψη της ενότητας και των μαθησιακών στόχων που καλύπτονται</w:t>
            </w:r>
          </w:p>
        </w:tc>
        <w:tc>
          <w:tcPr>
            <w:tcW w:w="81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D1552E2" w14:textId="77777777" w:rsidR="000A671F" w:rsidRPr="00321B75" w:rsidRDefault="00000000">
            <w:pPr>
              <w:spacing w:before="240" w:after="240"/>
              <w:jc w:val="both"/>
              <w:rPr>
                <w:rFonts w:ascii="Arial" w:hAnsi="Arial" w:cs="Arial"/>
                <w:sz w:val="24"/>
                <w:szCs w:val="24"/>
                <w:lang w:val="el-GR"/>
              </w:rPr>
            </w:pPr>
            <w:r w:rsidRPr="00321F83">
              <w:rPr>
                <w:rFonts w:ascii="Arial" w:hAnsi="Arial" w:cs="Arial"/>
                <w:sz w:val="24"/>
                <w:szCs w:val="24"/>
              </w:rPr>
              <w:t xml:space="preserve">Η ενότητα </w:t>
            </w:r>
            <w:r w:rsidR="00D43211">
              <w:rPr>
                <w:rFonts w:ascii="Arial" w:hAnsi="Arial" w:cs="Arial"/>
                <w:sz w:val="24"/>
                <w:szCs w:val="24"/>
              </w:rPr>
              <w:t xml:space="preserve">#3 </w:t>
            </w:r>
            <w:r w:rsidRPr="00321F83">
              <w:rPr>
                <w:rFonts w:ascii="Arial" w:hAnsi="Arial" w:cs="Arial"/>
                <w:sz w:val="24"/>
                <w:szCs w:val="24"/>
              </w:rPr>
              <w:t xml:space="preserve">αναμένεται να </w:t>
            </w:r>
            <w:r w:rsidR="00A9719D">
              <w:rPr>
                <w:rFonts w:ascii="Arial" w:hAnsi="Arial" w:cs="Arial"/>
                <w:sz w:val="24"/>
                <w:szCs w:val="24"/>
              </w:rPr>
              <w:t xml:space="preserve">δείξει πώς να χρησιμοποιούνται καλύτερα τα εργαλεία ΤΠΕ για να βοηθηθούν οι μαθητές να βιώσουν μια αποτελεσματική διαδικασία μάθησης χωρίς να περιορίζονται από οποιαδήποτε αναπηρία. Παρέχονται συμβουλές, βήματα και Dos &amp; Don'ts ώστε να χρησιμοποιηθούν τα βοηθητικά εργαλεία και τεχνολογίες με εύκολο και αποτελεσματικό τρόπο για μια καλύτερη εμπειρία μάθησης. </w:t>
            </w:r>
          </w:p>
          <w:p w14:paraId="16198AC9" w14:textId="77777777" w:rsidR="000A671F" w:rsidRDefault="00000000">
            <w:pPr>
              <w:spacing w:before="240" w:after="240"/>
              <w:rPr>
                <w:rFonts w:ascii="Arial" w:hAnsi="Arial" w:cs="Arial"/>
                <w:sz w:val="24"/>
                <w:szCs w:val="24"/>
              </w:rPr>
            </w:pPr>
            <w:r w:rsidRPr="00321F83">
              <w:rPr>
                <w:rFonts w:ascii="Arial" w:hAnsi="Arial" w:cs="Arial"/>
                <w:sz w:val="24"/>
                <w:szCs w:val="24"/>
              </w:rPr>
              <w:t>Με την ολοκλήρωση αυτής της ενότητας, ο εκπαιδευόμενος θα είναι σε θέση να:</w:t>
            </w:r>
          </w:p>
          <w:p w14:paraId="6CEDFCF6" w14:textId="77777777" w:rsidR="000A671F" w:rsidRDefault="00000000">
            <w:pPr>
              <w:pStyle w:val="ListParagraph"/>
              <w:numPr>
                <w:ilvl w:val="0"/>
                <w:numId w:val="54"/>
              </w:numPr>
              <w:spacing w:before="240" w:after="240"/>
              <w:rPr>
                <w:rFonts w:ascii="Arial" w:hAnsi="Arial" w:cs="Arial"/>
                <w:sz w:val="24"/>
                <w:szCs w:val="24"/>
              </w:rPr>
            </w:pPr>
            <w:r w:rsidRPr="00A9719D">
              <w:rPr>
                <w:rFonts w:ascii="Arial" w:hAnsi="Arial" w:cs="Arial"/>
                <w:sz w:val="24"/>
                <w:szCs w:val="24"/>
              </w:rPr>
              <w:t>Μάθετε ποια βήματα πρέπει να ακολουθήσετε για τη χρήση του κατάλληλου εργαλείου για μια δεδομένη διαφωνία</w:t>
            </w:r>
          </w:p>
          <w:p w14:paraId="010E4F33" w14:textId="77777777" w:rsidR="000A671F" w:rsidRDefault="00000000">
            <w:pPr>
              <w:pStyle w:val="ListParagraph"/>
              <w:numPr>
                <w:ilvl w:val="0"/>
                <w:numId w:val="54"/>
              </w:numPr>
              <w:spacing w:before="240" w:after="240"/>
              <w:rPr>
                <w:rFonts w:ascii="Arial" w:hAnsi="Arial" w:cs="Arial"/>
                <w:sz w:val="24"/>
                <w:szCs w:val="24"/>
              </w:rPr>
            </w:pPr>
            <w:r w:rsidRPr="00A9719D">
              <w:rPr>
                <w:rFonts w:ascii="Arial" w:hAnsi="Arial" w:cs="Arial"/>
                <w:sz w:val="24"/>
                <w:szCs w:val="24"/>
              </w:rPr>
              <w:t>Μάθετε ποια λάθη πρέπει να αποφύγετε ώστε να διασφαλίσετε ότι η χρήση των εργαλείων ΤΠΕ είναι αποτελεσματική και επωφελής.</w:t>
            </w:r>
          </w:p>
        </w:tc>
      </w:tr>
    </w:tbl>
    <w:p w14:paraId="4B3580DD" w14:textId="77777777" w:rsidR="00642446" w:rsidRPr="00321B75" w:rsidRDefault="00642446" w:rsidP="000F2FFD">
      <w:pPr>
        <w:rPr>
          <w:rFonts w:ascii="Arial" w:hAnsi="Arial" w:cs="Arial"/>
          <w:sz w:val="24"/>
          <w:szCs w:val="24"/>
          <w:lang w:val="el-GR"/>
        </w:rPr>
      </w:pPr>
    </w:p>
    <w:p w14:paraId="5E9D8978" w14:textId="77777777" w:rsidR="000A671F" w:rsidRPr="00321B75" w:rsidRDefault="00000000">
      <w:pPr>
        <w:spacing w:line="360" w:lineRule="auto"/>
        <w:rPr>
          <w:rFonts w:ascii="Arial" w:hAnsi="Arial" w:cs="Arial"/>
          <w:b/>
          <w:bCs/>
          <w:sz w:val="28"/>
          <w:szCs w:val="28"/>
          <w:u w:val="single"/>
          <w:lang w:val="el-GR"/>
        </w:rPr>
      </w:pPr>
      <w:r w:rsidRPr="00321B75">
        <w:rPr>
          <w:rFonts w:ascii="Arial" w:hAnsi="Arial" w:cs="Arial"/>
          <w:b/>
          <w:bCs/>
          <w:sz w:val="28"/>
          <w:szCs w:val="28"/>
          <w:u w:val="single"/>
          <w:lang w:val="el-GR"/>
        </w:rPr>
        <w:t xml:space="preserve">Πώς να χρησιμοποιείτε εργαλεία </w:t>
      </w:r>
      <w:r w:rsidR="00D37371" w:rsidRPr="00321B75">
        <w:rPr>
          <w:rFonts w:ascii="Arial" w:hAnsi="Arial" w:cs="Arial"/>
          <w:b/>
          <w:bCs/>
          <w:sz w:val="28"/>
          <w:szCs w:val="28"/>
          <w:u w:val="single"/>
          <w:lang w:val="el-GR"/>
        </w:rPr>
        <w:t xml:space="preserve">ΤΠΕ </w:t>
      </w:r>
      <w:r w:rsidRPr="00321B75">
        <w:rPr>
          <w:rFonts w:ascii="Arial" w:hAnsi="Arial" w:cs="Arial"/>
          <w:b/>
          <w:bCs/>
          <w:sz w:val="28"/>
          <w:szCs w:val="28"/>
          <w:u w:val="single"/>
          <w:lang w:val="el-GR"/>
        </w:rPr>
        <w:t>για μια ευκολότερη και αποτελεσματικότερη διαδικασία μάθησης</w:t>
      </w:r>
    </w:p>
    <w:p w14:paraId="5CAFA765" w14:textId="77777777" w:rsidR="000A671F" w:rsidRPr="00321B75" w:rsidRDefault="00000000">
      <w:pPr>
        <w:spacing w:line="360" w:lineRule="auto"/>
        <w:jc w:val="both"/>
        <w:rPr>
          <w:rFonts w:ascii="Arial" w:hAnsi="Arial" w:cs="Arial"/>
          <w:sz w:val="24"/>
          <w:szCs w:val="24"/>
          <w:lang w:val="el-GR"/>
        </w:rPr>
      </w:pPr>
      <w:r w:rsidRPr="00321B75">
        <w:rPr>
          <w:rFonts w:ascii="Arial" w:hAnsi="Arial" w:cs="Arial"/>
          <w:sz w:val="24"/>
          <w:szCs w:val="24"/>
          <w:lang w:val="el-GR"/>
        </w:rPr>
        <w:t>Υπάρχουν ορισμένες συμβουλές για το πώς να χρησιμοποιήσετε τα εργαλεία ΤΠΕ για να κάνετε τη μαθησιακή διαδικασία ευκολότερη και αποτελεσματικότερη για τους μαθητές με αναπηρίες:</w:t>
      </w:r>
    </w:p>
    <w:p w14:paraId="59B5AF9F" w14:textId="77777777" w:rsidR="000A671F" w:rsidRPr="00321B75" w:rsidRDefault="00000000">
      <w:pPr>
        <w:pStyle w:val="ListParagraph"/>
        <w:numPr>
          <w:ilvl w:val="0"/>
          <w:numId w:val="40"/>
        </w:numPr>
        <w:spacing w:line="360" w:lineRule="auto"/>
        <w:jc w:val="both"/>
        <w:rPr>
          <w:rFonts w:ascii="Arial" w:hAnsi="Arial" w:cs="Arial"/>
          <w:sz w:val="24"/>
          <w:szCs w:val="24"/>
          <w:lang w:val="el-GR"/>
        </w:rPr>
      </w:pPr>
      <w:r w:rsidRPr="00321B75">
        <w:rPr>
          <w:rFonts w:ascii="Arial" w:hAnsi="Arial" w:cs="Arial"/>
          <w:sz w:val="24"/>
          <w:szCs w:val="24"/>
          <w:lang w:val="el-GR"/>
        </w:rPr>
        <w:t xml:space="preserve">Εξατομίκευση της μαθησιακής εμπειρίας - Τα εργαλεία ΤΠΕ μπορούν να χρησιμοποιηθούν για την παροχή εξατομικευμένων μαθησιακών εμπειριών που προσαρμόζονται στις ατομικές ανάγκες και ικανότητες του μαθητή. Αυτό μπορεί να περιλαμβάνει τη χρήση προσαρμοστικών τεχνολογιών που προσαρμόζουν το </w:t>
      </w:r>
      <w:r w:rsidRPr="00321B75">
        <w:rPr>
          <w:rFonts w:ascii="Arial" w:hAnsi="Arial" w:cs="Arial"/>
          <w:sz w:val="24"/>
          <w:szCs w:val="24"/>
          <w:lang w:val="el-GR"/>
        </w:rPr>
        <w:lastRenderedPageBreak/>
        <w:t xml:space="preserve">επίπεδο δυσκολίας του υλικού ή παρέχουν πρόσθετη υποστήριξη, όπως λογισμικό μετατροπής κειμένου σε ομιλία ή οθόνες </w:t>
      </w:r>
      <w:r w:rsidRPr="00166C48">
        <w:rPr>
          <w:rFonts w:ascii="Arial" w:hAnsi="Arial" w:cs="Arial"/>
          <w:sz w:val="24"/>
          <w:szCs w:val="24"/>
          <w:lang w:val="en-GB"/>
        </w:rPr>
        <w:t>Braille</w:t>
      </w:r>
      <w:r w:rsidRPr="00321B75">
        <w:rPr>
          <w:rFonts w:ascii="Arial" w:hAnsi="Arial" w:cs="Arial"/>
          <w:sz w:val="24"/>
          <w:szCs w:val="24"/>
          <w:lang w:val="el-GR"/>
        </w:rPr>
        <w:t>.</w:t>
      </w:r>
    </w:p>
    <w:p w14:paraId="2A1F501D" w14:textId="77777777" w:rsidR="000A671F" w:rsidRPr="00321B75" w:rsidRDefault="00000000">
      <w:pPr>
        <w:pStyle w:val="ListParagraph"/>
        <w:numPr>
          <w:ilvl w:val="0"/>
          <w:numId w:val="40"/>
        </w:numPr>
        <w:spacing w:line="360" w:lineRule="auto"/>
        <w:jc w:val="both"/>
        <w:rPr>
          <w:rFonts w:ascii="Arial" w:hAnsi="Arial" w:cs="Arial"/>
          <w:sz w:val="24"/>
          <w:szCs w:val="24"/>
          <w:lang w:val="el-GR"/>
        </w:rPr>
      </w:pPr>
      <w:r w:rsidRPr="00321B75">
        <w:rPr>
          <w:rFonts w:ascii="Arial" w:hAnsi="Arial" w:cs="Arial"/>
          <w:sz w:val="24"/>
          <w:szCs w:val="24"/>
          <w:lang w:val="el-GR"/>
        </w:rPr>
        <w:t>Παροχή πολλαπλών τρόπων μάθησης - Η χρήση εργαλείων ΤΠΕ μπορεί να επιτρέψει πολλαπλούς τρόπους μάθησης, όπως οπτικούς, ακουστικούς ή απτικούς. Αυτό μπορεί να είναι ιδιαίτερα χρήσιμο για μαθητές με αναπηρίες που μπορεί να δυσκολεύονται να έχουν πρόσβαση σε πληροφορίες με παραδοσιακά μέσα. Για παράδειγμα, η μάθηση μέσω βίντεο μπορεί να είναι χρήσιμη για μαθητές με προβλήματα ακοής, ενώ το απτικό υλικό μάθησης μπορεί να είναι χρήσιμο για μαθητές με προβλήματα όρασης.</w:t>
      </w:r>
    </w:p>
    <w:p w14:paraId="0E512ADA" w14:textId="77777777" w:rsidR="000A671F" w:rsidRPr="00321B75" w:rsidRDefault="00000000">
      <w:pPr>
        <w:pStyle w:val="ListParagraph"/>
        <w:numPr>
          <w:ilvl w:val="0"/>
          <w:numId w:val="40"/>
        </w:numPr>
        <w:spacing w:line="360" w:lineRule="auto"/>
        <w:jc w:val="both"/>
        <w:rPr>
          <w:rFonts w:ascii="Arial" w:hAnsi="Arial" w:cs="Arial"/>
          <w:sz w:val="24"/>
          <w:szCs w:val="24"/>
          <w:lang w:val="el-GR"/>
        </w:rPr>
      </w:pPr>
      <w:r w:rsidRPr="00321B75">
        <w:rPr>
          <w:rFonts w:ascii="Arial" w:hAnsi="Arial" w:cs="Arial"/>
          <w:sz w:val="24"/>
          <w:szCs w:val="24"/>
          <w:lang w:val="el-GR"/>
        </w:rPr>
        <w:t>Προώθηση της συνεργασίας και της επικοινωνίας - Τα εργαλεία ΤΠΕ μπορούν επίσης να χρησιμοποιηθούν για την προώθηση της συνεργασίας και της επικοινωνίας μεταξύ των μαθητών με αναπηρίες, καθώς και μεταξύ μαθητών και εκπαιδευτικών. Τα διαδικτυακά φόρουμ συζητήσεων, τα εργαλεία τηλεδιάσκεψης και τα μέσα κοινωνικής δικτύωσης μπορούν να χρησιμοποιηθούν για τη διευκόλυνση της επικοινωνίας και της συνεργασίας</w:t>
      </w:r>
      <w:r w:rsidR="00C85588" w:rsidRPr="00321B75">
        <w:rPr>
          <w:rFonts w:ascii="Arial" w:hAnsi="Arial" w:cs="Arial"/>
          <w:sz w:val="24"/>
          <w:szCs w:val="24"/>
          <w:lang w:val="el-GR"/>
        </w:rPr>
        <w:t>.</w:t>
      </w:r>
    </w:p>
    <w:p w14:paraId="5AE59727" w14:textId="77777777" w:rsidR="000A671F" w:rsidRPr="00321B75" w:rsidRDefault="00000000">
      <w:pPr>
        <w:pStyle w:val="ListParagraph"/>
        <w:numPr>
          <w:ilvl w:val="0"/>
          <w:numId w:val="40"/>
        </w:numPr>
        <w:spacing w:line="360" w:lineRule="auto"/>
        <w:jc w:val="both"/>
        <w:rPr>
          <w:rFonts w:ascii="Arial" w:hAnsi="Arial" w:cs="Arial"/>
          <w:sz w:val="24"/>
          <w:szCs w:val="24"/>
          <w:lang w:val="el-GR"/>
        </w:rPr>
      </w:pPr>
      <w:r w:rsidRPr="00321B75">
        <w:rPr>
          <w:rFonts w:ascii="Arial" w:hAnsi="Arial" w:cs="Arial"/>
          <w:sz w:val="24"/>
          <w:szCs w:val="24"/>
          <w:lang w:val="el-GR"/>
        </w:rPr>
        <w:t>Ενσωμάτωση υποστηρικτικών τεχνολογιών - Τα εργαλεία ΤΠΕ μπορούν επίσης να χρησιμοποιηθούν για την ενσωμάτωση υποστηρικτικών τεχνολογιών που μπορούν να βοηθήσουν τους μαθητές με αναπηρίες να έχουν πρόσβαση και να ασχοληθούν αποτελεσματικότερα με το μαθησιακό υλικό. Αυτό μπορεί να περιλαμβάνει προγράμματα ανάγνωσης οθόνης, λογισμικό μετατροπής ομιλίας σε κείμενο ή τεχνολογία παρακολούθησης των ματιών.</w:t>
      </w:r>
    </w:p>
    <w:p w14:paraId="34E4A895" w14:textId="77777777" w:rsidR="000A671F" w:rsidRPr="00321B75" w:rsidRDefault="00000000">
      <w:pPr>
        <w:pStyle w:val="ListParagraph"/>
        <w:numPr>
          <w:ilvl w:val="0"/>
          <w:numId w:val="40"/>
        </w:numPr>
        <w:spacing w:line="360" w:lineRule="auto"/>
        <w:jc w:val="both"/>
        <w:rPr>
          <w:rFonts w:ascii="Arial" w:hAnsi="Arial" w:cs="Arial"/>
          <w:sz w:val="24"/>
          <w:szCs w:val="24"/>
          <w:lang w:val="el-GR"/>
        </w:rPr>
      </w:pPr>
      <w:r w:rsidRPr="00321B75">
        <w:rPr>
          <w:rFonts w:ascii="Arial" w:hAnsi="Arial" w:cs="Arial"/>
          <w:sz w:val="24"/>
          <w:szCs w:val="24"/>
          <w:lang w:val="el-GR"/>
        </w:rPr>
        <w:t>Παροχή κατάρτισης και υποστήριξης - Για να διασφαλιστεί ότι οι μαθητές με αναπηρίες μπορούν να χρησιμοποιούν αποτελεσματικά τα εργαλεία ΤΠΕ, είναι σημαντικό να παρέχεται κατάρτιση και υποστήριξη σχετικά με τον τρόπο χρήσης των εργαλείων. Αυτό μπορεί να περιλαμβάνει την παροχή γραπτών ή βιντεοσκοπημένων εκπαιδευτικών οδηγιών, την προσφορά ατομικών εκπαιδευτικών συνεδριών ή την παροχή συνεχούς υποστήριξης ανάλογα με τις ανάγκες.</w:t>
      </w:r>
    </w:p>
    <w:p w14:paraId="432427CE" w14:textId="77777777" w:rsidR="00C85588" w:rsidRPr="00321B75" w:rsidRDefault="00C85588" w:rsidP="00C85588">
      <w:pPr>
        <w:pStyle w:val="ListParagraph"/>
        <w:spacing w:line="360" w:lineRule="auto"/>
        <w:ind w:left="1080"/>
        <w:jc w:val="both"/>
        <w:rPr>
          <w:rFonts w:ascii="Arial" w:hAnsi="Arial" w:cs="Arial"/>
          <w:sz w:val="24"/>
          <w:szCs w:val="24"/>
          <w:lang w:val="el-GR"/>
        </w:rPr>
      </w:pPr>
    </w:p>
    <w:p w14:paraId="5D17F535" w14:textId="77777777" w:rsidR="000A671F" w:rsidRPr="00321B75" w:rsidRDefault="00000000">
      <w:pPr>
        <w:spacing w:line="360" w:lineRule="auto"/>
        <w:rPr>
          <w:rFonts w:ascii="Arial" w:hAnsi="Arial" w:cs="Arial"/>
          <w:b/>
          <w:bCs/>
          <w:sz w:val="28"/>
          <w:szCs w:val="28"/>
          <w:u w:val="single"/>
          <w:lang w:val="el-GR"/>
        </w:rPr>
      </w:pPr>
      <w:r w:rsidRPr="00321B75">
        <w:rPr>
          <w:rFonts w:ascii="Arial" w:hAnsi="Arial" w:cs="Arial"/>
          <w:b/>
          <w:bCs/>
          <w:sz w:val="28"/>
          <w:szCs w:val="28"/>
          <w:u w:val="single"/>
          <w:lang w:val="el-GR"/>
        </w:rPr>
        <w:t xml:space="preserve">Βήματα που πρέπει να ακολουθηθούν για τη χρήση εργαλείων </w:t>
      </w:r>
      <w:r w:rsidR="00D37371" w:rsidRPr="00321B75">
        <w:rPr>
          <w:rFonts w:ascii="Arial" w:hAnsi="Arial" w:cs="Arial"/>
          <w:b/>
          <w:bCs/>
          <w:sz w:val="28"/>
          <w:szCs w:val="28"/>
          <w:u w:val="single"/>
          <w:lang w:val="el-GR"/>
        </w:rPr>
        <w:t xml:space="preserve">ΤΠΕ </w:t>
      </w:r>
      <w:r w:rsidRPr="00321B75">
        <w:rPr>
          <w:rFonts w:ascii="Arial" w:hAnsi="Arial" w:cs="Arial"/>
          <w:b/>
          <w:bCs/>
          <w:sz w:val="28"/>
          <w:szCs w:val="28"/>
          <w:u w:val="single"/>
          <w:lang w:val="el-GR"/>
        </w:rPr>
        <w:t xml:space="preserve">για μια αποτελεσματική μαθησιακή διαδικασία για μαθητές με </w:t>
      </w:r>
      <w:r w:rsidR="00D37371" w:rsidRPr="00321B75">
        <w:rPr>
          <w:rFonts w:ascii="Arial" w:hAnsi="Arial" w:cs="Arial"/>
          <w:b/>
          <w:bCs/>
          <w:sz w:val="28"/>
          <w:szCs w:val="28"/>
          <w:u w:val="single"/>
          <w:lang w:val="el-GR"/>
        </w:rPr>
        <w:t>αναπηρίες.</w:t>
      </w:r>
    </w:p>
    <w:p w14:paraId="7B26D741" w14:textId="77777777" w:rsidR="000A671F" w:rsidRPr="00321B75" w:rsidRDefault="00000000">
      <w:pPr>
        <w:spacing w:line="360" w:lineRule="auto"/>
        <w:jc w:val="both"/>
        <w:rPr>
          <w:rFonts w:ascii="Arial" w:hAnsi="Arial" w:cs="Arial"/>
          <w:sz w:val="24"/>
          <w:szCs w:val="24"/>
          <w:lang w:val="el-GR"/>
        </w:rPr>
      </w:pPr>
      <w:r w:rsidRPr="00321B75">
        <w:rPr>
          <w:rFonts w:ascii="Arial" w:hAnsi="Arial" w:cs="Arial"/>
          <w:sz w:val="24"/>
          <w:szCs w:val="24"/>
          <w:lang w:val="el-GR"/>
        </w:rPr>
        <w:lastRenderedPageBreak/>
        <w:t>τα βήματα που πρέπει να ακολουθηθούν για τη χρήση εργαλείων ΤΠΕ για μια αποτελεσματική μαθησιακή διαδικασία για μαθητές με αναπηρίες:</w:t>
      </w:r>
    </w:p>
    <w:p w14:paraId="1C1CD320" w14:textId="77777777" w:rsidR="000A671F" w:rsidRPr="00321B75" w:rsidRDefault="00000000">
      <w:pPr>
        <w:pStyle w:val="ListParagraph"/>
        <w:numPr>
          <w:ilvl w:val="0"/>
          <w:numId w:val="41"/>
        </w:numPr>
        <w:spacing w:line="360" w:lineRule="auto"/>
        <w:jc w:val="both"/>
        <w:rPr>
          <w:rFonts w:ascii="Arial" w:hAnsi="Arial" w:cs="Arial"/>
          <w:sz w:val="24"/>
          <w:szCs w:val="24"/>
          <w:lang w:val="el-GR"/>
        </w:rPr>
      </w:pPr>
      <w:r w:rsidRPr="00321B75">
        <w:rPr>
          <w:rFonts w:ascii="Arial" w:hAnsi="Arial" w:cs="Arial"/>
          <w:sz w:val="24"/>
          <w:szCs w:val="24"/>
          <w:lang w:val="el-GR"/>
        </w:rPr>
        <w:t>Προσδιορίστε τις ειδικές ανάγκες του μαθητή: Πριν από την επιλογή ενός εργαλείου ΤΠΕ, είναι σημαντικό να κατανοήσετε τις συγκεκριμένες ανάγκες του μαθητή. Αυτό μπορεί να περιλαμβάνει την αξιολόγηση των δυνατών σημείων, των αδυναμιών και του μαθησιακού στυλ του μαθητή, καθώς και την κατανόηση της συγκεκριμένης αναπηρίας και των επιπτώσεών της στη μάθηση του μαθητή.</w:t>
      </w:r>
    </w:p>
    <w:p w14:paraId="18DC2581" w14:textId="77777777" w:rsidR="000A671F" w:rsidRPr="00321B75" w:rsidRDefault="00000000">
      <w:pPr>
        <w:pStyle w:val="ListParagraph"/>
        <w:numPr>
          <w:ilvl w:val="0"/>
          <w:numId w:val="41"/>
        </w:numPr>
        <w:spacing w:line="360" w:lineRule="auto"/>
        <w:jc w:val="both"/>
        <w:rPr>
          <w:rFonts w:ascii="Arial" w:hAnsi="Arial" w:cs="Arial"/>
          <w:sz w:val="24"/>
          <w:szCs w:val="24"/>
          <w:lang w:val="el-GR"/>
        </w:rPr>
      </w:pPr>
      <w:r w:rsidRPr="00321B75">
        <w:rPr>
          <w:rFonts w:ascii="Arial" w:hAnsi="Arial" w:cs="Arial"/>
          <w:sz w:val="24"/>
          <w:szCs w:val="24"/>
          <w:lang w:val="el-GR"/>
        </w:rPr>
        <w:t>Έρευνα για τα κατάλληλα εργαλεία ΤΠΕ: Αφού προσδιοριστούν οι ανάγκες του μαθητή, αναζητήστε τα κατάλληλα εργαλεία ΤΠΕ που μπορούν να βοηθήσουν στην υποστήριξη της μάθησής του. Αναζητήστε εργαλεία που έχουν σχεδιαστεί ειδικά για άτομα με τις ίδιες ή παρόμοιες αναπηρίες.</w:t>
      </w:r>
    </w:p>
    <w:p w14:paraId="50978627" w14:textId="77777777" w:rsidR="000A671F" w:rsidRPr="00321B75" w:rsidRDefault="00000000">
      <w:pPr>
        <w:pStyle w:val="ListParagraph"/>
        <w:numPr>
          <w:ilvl w:val="0"/>
          <w:numId w:val="41"/>
        </w:numPr>
        <w:spacing w:line="360" w:lineRule="auto"/>
        <w:jc w:val="both"/>
        <w:rPr>
          <w:rFonts w:ascii="Arial" w:hAnsi="Arial" w:cs="Arial"/>
          <w:sz w:val="24"/>
          <w:szCs w:val="24"/>
          <w:lang w:val="el-GR"/>
        </w:rPr>
      </w:pPr>
      <w:r w:rsidRPr="00321B75">
        <w:rPr>
          <w:rFonts w:ascii="Arial" w:hAnsi="Arial" w:cs="Arial"/>
          <w:sz w:val="24"/>
          <w:szCs w:val="24"/>
          <w:lang w:val="el-GR"/>
        </w:rPr>
        <w:t>Προσαρμόστε το εργαλείο ανάλογα με τις ανάγκες του μαθητή: Αφού επιλεγεί το κατάλληλο εργαλείο, είναι σημαντικό να προσαρμοστεί το εργαλείο ώστε να ανταποκρίνεται στις συγκεκριμένες ανάγκες του μαθητή. Αυτό μπορεί να περιλαμβάνει την τροποποίηση των ρυθμίσεων, την προσαρμογή της διεπαφής ή την προσθήκη πρόσθετου υλικού ή λογισμικού.</w:t>
      </w:r>
    </w:p>
    <w:p w14:paraId="60025A29" w14:textId="77777777" w:rsidR="000A671F" w:rsidRPr="00321B75" w:rsidRDefault="00000000">
      <w:pPr>
        <w:pStyle w:val="ListParagraph"/>
        <w:numPr>
          <w:ilvl w:val="0"/>
          <w:numId w:val="41"/>
        </w:numPr>
        <w:spacing w:line="360" w:lineRule="auto"/>
        <w:jc w:val="both"/>
        <w:rPr>
          <w:rFonts w:ascii="Arial" w:hAnsi="Arial" w:cs="Arial"/>
          <w:sz w:val="24"/>
          <w:szCs w:val="24"/>
          <w:lang w:val="el-GR"/>
        </w:rPr>
      </w:pPr>
      <w:r w:rsidRPr="00321B75">
        <w:rPr>
          <w:rFonts w:ascii="Arial" w:hAnsi="Arial" w:cs="Arial"/>
          <w:sz w:val="24"/>
          <w:szCs w:val="24"/>
          <w:lang w:val="el-GR"/>
        </w:rPr>
        <w:t>Παροχή κατάλληλης κατάρτισης και υποστήριξης: Αφού προσαρμοστεί το εργαλείο, παρέχετε κατάλληλη εκπαίδευση και υποστήριξη στο μαθητή, ώστε να διασφαλίσετε ότι είναι σε θέση να χρησιμοποιεί το εργαλείο αποτελεσματικά. Αυτό μπορεί να περιλαμβάνει την παροχή εκπαιδευτικών συνεδριών, γραπτών οδηγιών ή βιντεοσκοπημένων σεμιναρίων.</w:t>
      </w:r>
    </w:p>
    <w:p w14:paraId="5549C87C" w14:textId="77777777" w:rsidR="000A671F" w:rsidRPr="00321B75" w:rsidRDefault="00000000">
      <w:pPr>
        <w:pStyle w:val="ListParagraph"/>
        <w:numPr>
          <w:ilvl w:val="0"/>
          <w:numId w:val="41"/>
        </w:numPr>
        <w:spacing w:line="360" w:lineRule="auto"/>
        <w:jc w:val="both"/>
        <w:rPr>
          <w:rFonts w:ascii="Arial" w:hAnsi="Arial" w:cs="Arial"/>
          <w:sz w:val="24"/>
          <w:szCs w:val="24"/>
          <w:lang w:val="el-GR"/>
        </w:rPr>
      </w:pPr>
      <w:r w:rsidRPr="00321B75">
        <w:rPr>
          <w:rFonts w:ascii="Arial" w:hAnsi="Arial" w:cs="Arial"/>
          <w:sz w:val="24"/>
          <w:szCs w:val="24"/>
          <w:lang w:val="el-GR"/>
        </w:rPr>
        <w:t>Παρακολουθείτε την πρόοδο και προσαρμόζετε ανάλογα με τις ανάγκες: Παρακολουθήστε τακτικά την πρόοδο του μαθητή για να διασφαλίσετε ότι το εργαλείο ανταποκρίνεται στις ανάγκες του και τον βοηθά να επιτύχει τους μαθησιακούς του στόχους. Εάν είναι απαραίτητο, προσαρμόστε το εργαλείο ή παρέχετε πρόσθετη υποστήριξη για να διασφαλίσετε ότι ο μαθητής σημειώνει πρόοδο.</w:t>
      </w:r>
    </w:p>
    <w:p w14:paraId="0A9D24FA" w14:textId="77777777" w:rsidR="000A671F" w:rsidRPr="00321B75" w:rsidRDefault="00000000">
      <w:pPr>
        <w:pStyle w:val="ListParagraph"/>
        <w:numPr>
          <w:ilvl w:val="0"/>
          <w:numId w:val="41"/>
        </w:numPr>
        <w:spacing w:line="360" w:lineRule="auto"/>
        <w:jc w:val="both"/>
        <w:rPr>
          <w:rFonts w:ascii="Arial" w:hAnsi="Arial" w:cs="Arial"/>
          <w:sz w:val="24"/>
          <w:szCs w:val="24"/>
          <w:lang w:val="el-GR"/>
        </w:rPr>
      </w:pPr>
      <w:r w:rsidRPr="00321B75">
        <w:rPr>
          <w:rFonts w:ascii="Arial" w:hAnsi="Arial" w:cs="Arial"/>
          <w:sz w:val="24"/>
          <w:szCs w:val="24"/>
          <w:lang w:val="el-GR"/>
        </w:rPr>
        <w:t>Παροχή συνεχούς υποστήριξης: Καθώς ο μαθητής εξελίσσεται στη μαθησιακή του πορεία, συνεχίστε να του παρέχετε συνεχή υποστήριξη για να διασφαλίσετε ότι είναι σε θέση να χρησιμοποιεί αποτελεσματικά το εργαλείο ΤΠΕ και να προσαρμόζει το εργαλείο ανάλογα με τις ανάγκες.</w:t>
      </w:r>
    </w:p>
    <w:p w14:paraId="49A03BD3" w14:textId="77777777" w:rsidR="000A671F" w:rsidRPr="00321B75" w:rsidRDefault="00000000">
      <w:pPr>
        <w:spacing w:line="360" w:lineRule="auto"/>
        <w:jc w:val="both"/>
        <w:rPr>
          <w:rFonts w:ascii="Arial" w:hAnsi="Arial" w:cs="Arial"/>
          <w:sz w:val="24"/>
          <w:szCs w:val="24"/>
          <w:lang w:val="el-GR"/>
        </w:rPr>
      </w:pPr>
      <w:r w:rsidRPr="00321B75">
        <w:rPr>
          <w:rFonts w:ascii="Arial" w:hAnsi="Arial" w:cs="Arial"/>
          <w:sz w:val="24"/>
          <w:szCs w:val="24"/>
          <w:lang w:val="el-GR"/>
        </w:rPr>
        <w:lastRenderedPageBreak/>
        <w:t>Είναι σημαντικό να συνεργαστείτε στενά με τον μαθητή, την οικογένειά του και όλους τους σχετικούς επαγγελματίες για να διασφαλίσετε ότι το εργαλείο είναι κατάλληλο και αποτελεσματικό για τις ατομικές ανάγκες του μαθητή.</w:t>
      </w:r>
    </w:p>
    <w:p w14:paraId="2323DF8D" w14:textId="77777777" w:rsidR="000A671F" w:rsidRDefault="00000000">
      <w:pPr>
        <w:rPr>
          <w:rFonts w:ascii="Arial" w:hAnsi="Arial" w:cs="Arial"/>
          <w:b/>
          <w:bCs/>
          <w:sz w:val="28"/>
          <w:szCs w:val="28"/>
          <w:u w:val="single"/>
          <w:lang w:val="en-GB"/>
        </w:rPr>
      </w:pPr>
      <w:r w:rsidRPr="00C85588">
        <w:rPr>
          <w:rFonts w:ascii="Arial" w:hAnsi="Arial" w:cs="Arial"/>
          <w:b/>
          <w:bCs/>
          <w:sz w:val="28"/>
          <w:szCs w:val="28"/>
          <w:u w:val="single"/>
          <w:lang w:val="en-GB"/>
        </w:rPr>
        <w:t>Dos και Don'ts</w:t>
      </w:r>
    </w:p>
    <w:p w14:paraId="3243EC28" w14:textId="77777777" w:rsidR="000A671F"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line="360" w:lineRule="auto"/>
        <w:rPr>
          <w:rFonts w:ascii="Arial" w:hAnsi="Arial" w:cs="Arial"/>
          <w:color w:val="374151"/>
        </w:rPr>
      </w:pPr>
      <w:r w:rsidRPr="00FB34F5">
        <w:rPr>
          <w:rFonts w:ascii="Arial" w:hAnsi="Arial" w:cs="Arial"/>
          <w:color w:val="374151"/>
        </w:rPr>
        <w:t>Dos:</w:t>
      </w:r>
    </w:p>
    <w:p w14:paraId="72C77C64" w14:textId="77777777" w:rsidR="000A671F" w:rsidRPr="00321B75" w:rsidRDefault="00000000">
      <w:pPr>
        <w:pStyle w:val="NormalWeb"/>
        <w:numPr>
          <w:ilvl w:val="0"/>
          <w:numId w:val="4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rPr>
          <w:rFonts w:ascii="Arial" w:hAnsi="Arial" w:cs="Arial"/>
          <w:color w:val="374151"/>
          <w:lang w:val="el-GR"/>
        </w:rPr>
      </w:pPr>
      <w:r w:rsidRPr="00321B75">
        <w:rPr>
          <w:rFonts w:ascii="Arial" w:hAnsi="Arial" w:cs="Arial"/>
          <w:color w:val="374151"/>
          <w:lang w:val="el-GR"/>
        </w:rPr>
        <w:t>Κάντε έρευνα και επιλέξτε τα κατάλληλα εργαλεία ΤΠΕ: Πριν από τη χρήση οποιουδήποτε εργαλείου ΤΠΕ, ερευνήστε και επιλέξτε εργαλεία που είναι κατάλληλα και αποτελεσματικά για τη συγκεκριμένη αναπηρία και τις μαθησιακές ανάγκες του μαθητή.</w:t>
      </w:r>
    </w:p>
    <w:p w14:paraId="69FBFB91" w14:textId="77777777" w:rsidR="000A671F" w:rsidRPr="00321B75" w:rsidRDefault="00000000">
      <w:pPr>
        <w:pStyle w:val="NormalWeb"/>
        <w:numPr>
          <w:ilvl w:val="0"/>
          <w:numId w:val="4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rPr>
          <w:rFonts w:ascii="Arial" w:hAnsi="Arial" w:cs="Arial"/>
          <w:color w:val="374151"/>
          <w:lang w:val="el-GR"/>
        </w:rPr>
      </w:pPr>
      <w:r w:rsidRPr="00321B75">
        <w:rPr>
          <w:rFonts w:ascii="Arial" w:hAnsi="Arial" w:cs="Arial"/>
          <w:color w:val="374151"/>
          <w:lang w:val="el-GR"/>
        </w:rPr>
        <w:t>Προσαρμόστε το εργαλείο ανάλογα με τις ανάγκες του μαθητή: Προσαρμόστε το εργαλείο ώστε να ανταποκρίνεται στις ειδικές ανάγκες του μαθητή και βεβαιωθείτε ότι είναι φιλικό προς το χρήστη και εύκολο στη χρήση.</w:t>
      </w:r>
    </w:p>
    <w:p w14:paraId="02EED19B" w14:textId="77777777" w:rsidR="000A671F" w:rsidRPr="00321B75" w:rsidRDefault="00000000">
      <w:pPr>
        <w:pStyle w:val="NormalWeb"/>
        <w:numPr>
          <w:ilvl w:val="0"/>
          <w:numId w:val="4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rPr>
          <w:rFonts w:ascii="Arial" w:hAnsi="Arial" w:cs="Arial"/>
          <w:color w:val="374151"/>
          <w:lang w:val="el-GR"/>
        </w:rPr>
      </w:pPr>
      <w:r w:rsidRPr="00321B75">
        <w:rPr>
          <w:rFonts w:ascii="Arial" w:hAnsi="Arial" w:cs="Arial"/>
          <w:color w:val="374151"/>
          <w:lang w:val="el-GR"/>
        </w:rPr>
        <w:t>Παρέχετε την κατάλληλη εκπαίδευση και υποστήριξη: Παρέχετε την κατάλληλη εκπαίδευση και υποστήριξη στο μαθητή, ώστε να διασφαλίσετε ότι είναι σε θέση να χρησιμοποιεί το εργαλείο αποτελεσματικά και να επιλύει τυχόν προβλήματα που μπορεί να προκύψουν.</w:t>
      </w:r>
    </w:p>
    <w:p w14:paraId="1EEBD850" w14:textId="77777777" w:rsidR="000A671F" w:rsidRPr="00321B75" w:rsidRDefault="00000000">
      <w:pPr>
        <w:pStyle w:val="NormalWeb"/>
        <w:numPr>
          <w:ilvl w:val="0"/>
          <w:numId w:val="4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rPr>
          <w:rFonts w:ascii="Arial" w:hAnsi="Arial" w:cs="Arial"/>
          <w:color w:val="374151"/>
          <w:lang w:val="el-GR"/>
        </w:rPr>
      </w:pPr>
      <w:r w:rsidRPr="00321B75">
        <w:rPr>
          <w:rFonts w:ascii="Arial" w:hAnsi="Arial" w:cs="Arial"/>
          <w:color w:val="374151"/>
          <w:lang w:val="el-GR"/>
        </w:rPr>
        <w:t>Παρακολουθείτε την πρόοδο και προσαρμόζετε ανάλογα με τις ανάγκες: Να παρακολουθείτε τακτικά την πρόοδο του μαθητή και να προσαρμόζετε το εργαλείο ή να παρέχετε πρόσθετη υποστήριξη ανάλογα με τις ανάγκες.</w:t>
      </w:r>
    </w:p>
    <w:p w14:paraId="58D646F6" w14:textId="77777777" w:rsidR="000A671F" w:rsidRPr="00321B75" w:rsidRDefault="00000000">
      <w:pPr>
        <w:pStyle w:val="NormalWeb"/>
        <w:numPr>
          <w:ilvl w:val="0"/>
          <w:numId w:val="4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rPr>
          <w:rFonts w:ascii="Arial" w:hAnsi="Arial" w:cs="Arial"/>
          <w:color w:val="374151"/>
          <w:lang w:val="el-GR"/>
        </w:rPr>
      </w:pPr>
      <w:r w:rsidRPr="00321B75">
        <w:rPr>
          <w:rFonts w:ascii="Arial" w:hAnsi="Arial" w:cs="Arial"/>
          <w:color w:val="374151"/>
          <w:lang w:val="el-GR"/>
        </w:rPr>
        <w:t>Συνεργάζεστε στενά με τον μαθητή, την οικογένειά του και κάθε σχετικό επαγγελματία: Συνεργάζεστε με τον μαθητή, την οικογένειά του και τυχόν σχετικούς επαγγελματίες για να διασφαλίσετε ότι το εργαλείο ΤΠΕ είναι κατάλληλο και αποτελεσματικό για τις ατομικές ανάγκες του μαθητή.</w:t>
      </w:r>
    </w:p>
    <w:p w14:paraId="2F6D2A4D" w14:textId="77777777" w:rsidR="000A671F" w:rsidRDefault="00000000">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line="360" w:lineRule="auto"/>
        <w:rPr>
          <w:rFonts w:ascii="Arial" w:hAnsi="Arial" w:cs="Arial"/>
          <w:color w:val="374151"/>
        </w:rPr>
      </w:pPr>
      <w:r w:rsidRPr="00FB34F5">
        <w:rPr>
          <w:rFonts w:ascii="Arial" w:hAnsi="Arial" w:cs="Arial"/>
          <w:color w:val="374151"/>
        </w:rPr>
        <w:t>Μην το κάνετε:</w:t>
      </w:r>
    </w:p>
    <w:p w14:paraId="09FCAB23" w14:textId="77777777" w:rsidR="000A671F" w:rsidRPr="00321B75" w:rsidRDefault="00000000">
      <w:pPr>
        <w:pStyle w:val="NormalWeb"/>
        <w:numPr>
          <w:ilvl w:val="0"/>
          <w:numId w:val="4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rPr>
          <w:rFonts w:ascii="Arial" w:hAnsi="Arial" w:cs="Arial"/>
          <w:color w:val="374151"/>
          <w:lang w:val="el-GR"/>
        </w:rPr>
      </w:pPr>
      <w:r w:rsidRPr="00321B75">
        <w:rPr>
          <w:rFonts w:ascii="Arial" w:hAnsi="Arial" w:cs="Arial"/>
          <w:color w:val="374151"/>
          <w:lang w:val="el-GR"/>
        </w:rPr>
        <w:t>Μην υποθέτετε ότι όλα τα εργαλεία ΤΠΕ θα λειτουργούν για όλες τις αναπηρίες: Επομένως, είναι σημαντικό να ερευνήσετε και να επιλέξετε τα κατάλληλα εργαλεία.</w:t>
      </w:r>
    </w:p>
    <w:p w14:paraId="3D3E050D" w14:textId="77777777" w:rsidR="000A671F" w:rsidRPr="00321B75" w:rsidRDefault="00000000">
      <w:pPr>
        <w:pStyle w:val="NormalWeb"/>
        <w:numPr>
          <w:ilvl w:val="0"/>
          <w:numId w:val="4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rPr>
          <w:rFonts w:ascii="Arial" w:hAnsi="Arial" w:cs="Arial"/>
          <w:color w:val="374151"/>
          <w:lang w:val="el-GR"/>
        </w:rPr>
      </w:pPr>
      <w:r w:rsidRPr="00321B75">
        <w:rPr>
          <w:rFonts w:ascii="Arial" w:hAnsi="Arial" w:cs="Arial"/>
          <w:color w:val="374151"/>
          <w:lang w:val="el-GR"/>
        </w:rPr>
        <w:t>Μην χρησιμοποιείτε ένα εργαλείο ΤΠΕ χωρίς κατάλληλη εκπαίδευση: Βεβαιωθείτε ότι έχετε λάβει την κατάλληλη εκπαίδευση και ότι είστε άνετοι στη χρήση του εργαλείου.</w:t>
      </w:r>
    </w:p>
    <w:p w14:paraId="0F54AB6D" w14:textId="77777777" w:rsidR="000A671F" w:rsidRPr="00321B75" w:rsidRDefault="00000000">
      <w:pPr>
        <w:pStyle w:val="NormalWeb"/>
        <w:numPr>
          <w:ilvl w:val="0"/>
          <w:numId w:val="4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rPr>
          <w:rFonts w:ascii="Arial" w:hAnsi="Arial" w:cs="Arial"/>
          <w:color w:val="374151"/>
          <w:lang w:val="el-GR"/>
        </w:rPr>
      </w:pPr>
      <w:r w:rsidRPr="00321B75">
        <w:rPr>
          <w:rFonts w:ascii="Arial" w:hAnsi="Arial" w:cs="Arial"/>
          <w:color w:val="374151"/>
          <w:lang w:val="el-GR"/>
        </w:rPr>
        <w:lastRenderedPageBreak/>
        <w:t>Μην αναγκάζετε έναν μαθητή να χρησιμοποιεί ένα εργαλείο ΤΠΕ με το οποίο δεν νιώθει άνετα: Αν ένας μαθητής δεν αισθάνεται άνετα με τη χρήση ενός εργαλείου ΤΠΕ, το να τον αναγκάσετε να το χρησιμοποιήσει μπορεί να είναι αντιπαραγωγικό και να οδηγήσει σε απογοήτευση.</w:t>
      </w:r>
    </w:p>
    <w:p w14:paraId="3E41370F" w14:textId="77777777" w:rsidR="000A671F" w:rsidRPr="00321B75" w:rsidRDefault="00000000">
      <w:pPr>
        <w:pStyle w:val="NormalWeb"/>
        <w:numPr>
          <w:ilvl w:val="0"/>
          <w:numId w:val="4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rPr>
          <w:rFonts w:ascii="Arial" w:hAnsi="Arial" w:cs="Arial"/>
          <w:color w:val="374151"/>
          <w:lang w:val="el-GR"/>
        </w:rPr>
      </w:pPr>
      <w:r w:rsidRPr="00321B75">
        <w:rPr>
          <w:rFonts w:ascii="Arial" w:hAnsi="Arial" w:cs="Arial"/>
          <w:color w:val="374151"/>
          <w:lang w:val="el-GR"/>
        </w:rPr>
        <w:t>Μην παραλείπετε να παρακολουθείτε τακτικά την πρόοδο και να την προσαρμόζετε ανάλογα με τις ανάγκες: Για να διασφαλιστεί ότι το εργαλείο ΤΠΕ ανταποκρίνεται στις ανάγκες του μαθητή και τον βοηθά να επιτύχει τους μαθησιακούς του στόχους, είναι σημαντική η τακτική παρακολούθηση και οι προσαρμογές.</w:t>
      </w:r>
    </w:p>
    <w:p w14:paraId="66EA18B5" w14:textId="77777777" w:rsidR="000A671F" w:rsidRPr="00321B75" w:rsidRDefault="00000000">
      <w:pPr>
        <w:pStyle w:val="NormalWeb"/>
        <w:numPr>
          <w:ilvl w:val="0"/>
          <w:numId w:val="4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rPr>
          <w:rFonts w:ascii="Arial" w:hAnsi="Arial" w:cs="Arial"/>
          <w:color w:val="374151"/>
          <w:lang w:val="el-GR"/>
        </w:rPr>
      </w:pPr>
      <w:r w:rsidRPr="00321B75">
        <w:rPr>
          <w:rFonts w:ascii="Arial" w:hAnsi="Arial" w:cs="Arial"/>
          <w:color w:val="374151"/>
          <w:lang w:val="el-GR"/>
        </w:rPr>
        <w:t>Μην ξεχνάτε να παρέχετε συνεχή υποστήριξη: Για να διασφαλιστεί ότι ο μαθητής είναι σε θέση να συνεχίσει να χρησιμοποιεί αποτελεσματικά το εργαλείο ΤΠΕ και να κάνει τις απαραίτητες προσαρμογές καθώς οι ανάγκες του αλλάζουν με την πάροδο του χρόνου.</w:t>
      </w:r>
    </w:p>
    <w:p w14:paraId="3DC2C4ED" w14:textId="77777777" w:rsidR="000A5D9D" w:rsidRDefault="000A5D9D" w:rsidP="000F2FFD">
      <w:pPr>
        <w:rPr>
          <w:rFonts w:ascii="Segoe UI" w:hAnsi="Segoe UI" w:cs="Segoe UI"/>
          <w:color w:val="374151"/>
        </w:rPr>
      </w:pPr>
    </w:p>
    <w:p w14:paraId="74098486" w14:textId="77777777" w:rsidR="000A671F" w:rsidRPr="00321B75" w:rsidRDefault="00000000">
      <w:pPr>
        <w:spacing w:line="360" w:lineRule="auto"/>
        <w:rPr>
          <w:rFonts w:ascii="Arial" w:hAnsi="Arial" w:cs="Arial"/>
          <w:sz w:val="24"/>
          <w:szCs w:val="24"/>
          <w:lang w:val="el-GR"/>
        </w:rPr>
      </w:pPr>
      <w:r w:rsidRPr="00321B75">
        <w:rPr>
          <w:rFonts w:ascii="Arial" w:hAnsi="Arial" w:cs="Arial"/>
          <w:sz w:val="24"/>
          <w:szCs w:val="24"/>
          <w:lang w:val="el-GR"/>
        </w:rPr>
        <w:t>Ακολουθώντας αυτά τα σωστά και τα μη σωστά, μπορείτε να διασφαλίσετε ότι η χρήση των εργαλείων ΤΠΕ είναι αποτελεσματική και επωφελής για τους μαθητές με αναπηρίες.</w:t>
      </w:r>
    </w:p>
    <w:p w14:paraId="2C2DED03" w14:textId="77777777" w:rsidR="000A671F" w:rsidRPr="00321B75" w:rsidRDefault="00642446">
      <w:pPr>
        <w:spacing w:line="360" w:lineRule="auto"/>
        <w:rPr>
          <w:rFonts w:ascii="Arial" w:hAnsi="Arial" w:cs="Arial"/>
          <w:b/>
          <w:bCs/>
          <w:sz w:val="28"/>
          <w:szCs w:val="28"/>
          <w:u w:val="single"/>
          <w:lang w:val="el-GR"/>
        </w:rPr>
      </w:pPr>
      <w:r w:rsidRPr="00321B75">
        <w:rPr>
          <w:rFonts w:ascii="Arial" w:hAnsi="Arial" w:cs="Arial"/>
          <w:b/>
          <w:bCs/>
          <w:sz w:val="28"/>
          <w:szCs w:val="28"/>
          <w:u w:val="single"/>
          <w:lang w:val="el-GR"/>
        </w:rPr>
        <w:t>Θέματα ασφάλειας που πρέπει να ληφθούν υπόψη</w:t>
      </w:r>
    </w:p>
    <w:p w14:paraId="78EA47F4" w14:textId="77777777" w:rsidR="000A671F" w:rsidRPr="00321B75" w:rsidRDefault="00000000">
      <w:pPr>
        <w:spacing w:line="360" w:lineRule="auto"/>
        <w:jc w:val="both"/>
        <w:rPr>
          <w:rFonts w:ascii="Arial" w:hAnsi="Arial" w:cs="Arial"/>
          <w:sz w:val="24"/>
          <w:szCs w:val="24"/>
          <w:lang w:val="el-GR"/>
        </w:rPr>
      </w:pPr>
      <w:r w:rsidRPr="00321B75">
        <w:rPr>
          <w:rFonts w:ascii="Arial" w:hAnsi="Arial" w:cs="Arial"/>
          <w:sz w:val="24"/>
          <w:szCs w:val="24"/>
          <w:lang w:val="el-GR"/>
        </w:rPr>
        <w:t>Οι μαθητές με αναπηρίες μπορεί να κινδυνεύουν να μοιραστούν προσωπικές πληροφορίες ή να εμπλακούν σε μη ασφαλή διαδικτυακή συμπεριφορά. Είναι σημαντικό να τους παρέχετε την κατάλληλη καθοδήγηση και υποστήριξη για να τους βοηθήσετε να κατανοήσουν τους κινδύνους και να αποφύγουν δυνητικά επικίνδυνες καταστάσεις.</w:t>
      </w:r>
    </w:p>
    <w:p w14:paraId="4ED760DD" w14:textId="77777777" w:rsidR="000A671F" w:rsidRPr="00321B75" w:rsidRDefault="00000000">
      <w:pPr>
        <w:spacing w:line="360" w:lineRule="auto"/>
        <w:jc w:val="both"/>
        <w:rPr>
          <w:rFonts w:ascii="Arial" w:hAnsi="Arial" w:cs="Arial"/>
          <w:sz w:val="24"/>
          <w:szCs w:val="24"/>
          <w:lang w:val="el-GR"/>
        </w:rPr>
      </w:pPr>
      <w:r w:rsidRPr="00321B75">
        <w:rPr>
          <w:rFonts w:ascii="Arial" w:hAnsi="Arial" w:cs="Arial"/>
          <w:sz w:val="24"/>
          <w:szCs w:val="24"/>
          <w:lang w:val="el-GR"/>
        </w:rPr>
        <w:t>Όταν χρησιμοποιείτε εργαλεία ΤΠΕ, είναι σημαντικό να διασφαλίζετε ότι το περιεχόμενο είναι κατάλληλο και προσβάσιμο για όλους τους μαθητές, συμπεριλαμβανομένων των μαθητών με αναπηρίες. Αυτό μπορεί να περιλαμβάνει την προσαρμογή του περιεχομένου ώστε να ανταποκρίνεται στις ανάγκες του ατόμου ή την παροχή εναλλακτικού περιεχομένου όταν είναι απαραίτητο.</w:t>
      </w:r>
    </w:p>
    <w:tbl>
      <w:tblPr>
        <w:tblStyle w:val="TableGrid"/>
        <w:tblW w:w="0" w:type="auto"/>
        <w:tblLook w:val="04A0" w:firstRow="1" w:lastRow="0" w:firstColumn="1" w:lastColumn="0" w:noHBand="0" w:noVBand="1"/>
      </w:tblPr>
      <w:tblGrid>
        <w:gridCol w:w="1974"/>
        <w:gridCol w:w="7646"/>
      </w:tblGrid>
      <w:tr w:rsidR="00414004" w:rsidRPr="00321F83" w14:paraId="77ED507F" w14:textId="77777777" w:rsidTr="005D7357">
        <w:trPr>
          <w:trHeight w:val="466"/>
        </w:trPr>
        <w:tc>
          <w:tcPr>
            <w:tcW w:w="1975" w:type="dxa"/>
          </w:tcPr>
          <w:p w14:paraId="37ABD6A0" w14:textId="77777777" w:rsidR="000A671F" w:rsidRDefault="00000000">
            <w:pPr>
              <w:rPr>
                <w:rFonts w:ascii="Arial" w:hAnsi="Arial" w:cs="Arial"/>
                <w:b/>
                <w:sz w:val="24"/>
                <w:szCs w:val="24"/>
              </w:rPr>
            </w:pPr>
            <w:r w:rsidRPr="00321F83">
              <w:rPr>
                <w:rFonts w:ascii="Arial" w:eastAsia="Calibri" w:hAnsi="Arial" w:cs="Arial"/>
                <w:b/>
                <w:sz w:val="24"/>
                <w:szCs w:val="24"/>
              </w:rPr>
              <w:t>Μαθησιακά υλικά</w:t>
            </w:r>
          </w:p>
        </w:tc>
        <w:tc>
          <w:tcPr>
            <w:tcW w:w="7653" w:type="dxa"/>
          </w:tcPr>
          <w:p w14:paraId="565597E2" w14:textId="77777777" w:rsidR="00414004" w:rsidRPr="00321F83" w:rsidRDefault="00414004" w:rsidP="005D7357">
            <w:pPr>
              <w:rPr>
                <w:rFonts w:ascii="Arial" w:hAnsi="Arial" w:cs="Arial"/>
                <w:bCs/>
                <w:sz w:val="24"/>
                <w:szCs w:val="24"/>
              </w:rPr>
            </w:pPr>
            <w:r w:rsidRPr="00321F83">
              <w:rPr>
                <w:rFonts w:ascii="Arial" w:hAnsi="Arial" w:cs="Arial"/>
                <w:bCs/>
                <w:sz w:val="24"/>
                <w:szCs w:val="24"/>
              </w:rPr>
              <w:t xml:space="preserve"> </w:t>
            </w:r>
          </w:p>
          <w:p w14:paraId="2CB09830" w14:textId="77777777" w:rsidR="000A671F" w:rsidRDefault="00000000">
            <w:pPr>
              <w:rPr>
                <w:rFonts w:ascii="Arial" w:hAnsi="Arial" w:cs="Arial"/>
                <w:bCs/>
                <w:i/>
                <w:iCs/>
                <w:sz w:val="24"/>
                <w:szCs w:val="24"/>
              </w:rPr>
            </w:pPr>
            <w:hyperlink r:id="rId23" w:history="1">
              <w:r w:rsidR="00FA0AB3" w:rsidRPr="000425E7">
                <w:rPr>
                  <w:rStyle w:val="Hyperlink"/>
                  <w:rFonts w:ascii="Arial" w:hAnsi="Arial" w:cs="Arial"/>
                  <w:bCs/>
                  <w:i/>
                  <w:iCs/>
                  <w:sz w:val="24"/>
                  <w:szCs w:val="24"/>
                </w:rPr>
                <w:t>https://www.unicef.org/esa/media/7536/file/ICT-Learning-Process-Tools-Vol-I-Schools.pdf</w:t>
              </w:r>
            </w:hyperlink>
          </w:p>
          <w:p w14:paraId="0DCB302C" w14:textId="77777777" w:rsidR="00FA0AB3" w:rsidRPr="00321F83" w:rsidRDefault="00FA0AB3" w:rsidP="005D7357">
            <w:pPr>
              <w:rPr>
                <w:rFonts w:ascii="Arial" w:hAnsi="Arial" w:cs="Arial"/>
                <w:bCs/>
                <w:i/>
                <w:iCs/>
                <w:sz w:val="24"/>
                <w:szCs w:val="24"/>
              </w:rPr>
            </w:pPr>
          </w:p>
          <w:p w14:paraId="4703CD71" w14:textId="77777777" w:rsidR="000A671F" w:rsidRDefault="00000000">
            <w:pPr>
              <w:rPr>
                <w:rFonts w:ascii="Arial" w:hAnsi="Arial" w:cs="Arial"/>
                <w:bCs/>
                <w:i/>
                <w:iCs/>
                <w:sz w:val="24"/>
                <w:szCs w:val="24"/>
              </w:rPr>
            </w:pPr>
            <w:hyperlink r:id="rId24" w:history="1">
              <w:r w:rsidR="00FA0AB3" w:rsidRPr="000425E7">
                <w:rPr>
                  <w:rStyle w:val="Hyperlink"/>
                  <w:rFonts w:ascii="Arial" w:hAnsi="Arial" w:cs="Arial"/>
                  <w:bCs/>
                  <w:i/>
                  <w:iCs/>
                  <w:sz w:val="24"/>
                  <w:szCs w:val="24"/>
                </w:rPr>
                <w:t>https://www.youtube.com/watch?v=OzB_jeS2EzA</w:t>
              </w:r>
            </w:hyperlink>
          </w:p>
        </w:tc>
      </w:tr>
      <w:tr w:rsidR="00414004" w:rsidRPr="00321F83" w14:paraId="0B599C78" w14:textId="77777777" w:rsidTr="005D7357">
        <w:trPr>
          <w:trHeight w:val="367"/>
        </w:trPr>
        <w:tc>
          <w:tcPr>
            <w:tcW w:w="1975" w:type="dxa"/>
          </w:tcPr>
          <w:p w14:paraId="66362048" w14:textId="77777777" w:rsidR="000A671F" w:rsidRDefault="00000000">
            <w:pPr>
              <w:rPr>
                <w:rFonts w:ascii="Arial" w:eastAsia="Calibri" w:hAnsi="Arial" w:cs="Arial"/>
                <w:b/>
                <w:sz w:val="24"/>
                <w:szCs w:val="24"/>
              </w:rPr>
            </w:pPr>
            <w:r w:rsidRPr="00321F83">
              <w:rPr>
                <w:rFonts w:ascii="Arial" w:eastAsia="Calibri" w:hAnsi="Arial" w:cs="Arial"/>
                <w:b/>
                <w:sz w:val="24"/>
                <w:szCs w:val="24"/>
              </w:rPr>
              <w:t>Αναφορές</w:t>
            </w:r>
          </w:p>
        </w:tc>
        <w:tc>
          <w:tcPr>
            <w:tcW w:w="7653" w:type="dxa"/>
          </w:tcPr>
          <w:p w14:paraId="458145A5" w14:textId="77777777" w:rsidR="000A671F" w:rsidRDefault="00000000">
            <w:pPr>
              <w:rPr>
                <w:rFonts w:ascii="Arial" w:hAnsi="Arial" w:cs="Arial"/>
                <w:bCs/>
                <w:i/>
                <w:iCs/>
                <w:sz w:val="24"/>
                <w:szCs w:val="24"/>
              </w:rPr>
            </w:pPr>
            <w:hyperlink r:id="rId25" w:history="1">
              <w:r w:rsidR="00FA0AB3" w:rsidRPr="000425E7">
                <w:rPr>
                  <w:rStyle w:val="Hyperlink"/>
                  <w:rFonts w:ascii="Arial" w:hAnsi="Arial" w:cs="Arial"/>
                  <w:bCs/>
                  <w:i/>
                  <w:iCs/>
                  <w:sz w:val="24"/>
                  <w:szCs w:val="24"/>
                </w:rPr>
                <w:t xml:space="preserve">https://www.ictesolutions.com.au/blog/why-schools-should-invest-in-ict/ </w:t>
              </w:r>
            </w:hyperlink>
          </w:p>
        </w:tc>
      </w:tr>
    </w:tbl>
    <w:p w14:paraId="07D44CB0" w14:textId="77777777" w:rsidR="00414004" w:rsidRPr="00321F83" w:rsidRDefault="00414004">
      <w:pPr>
        <w:rPr>
          <w:rFonts w:ascii="Arial" w:hAnsi="Arial" w:cs="Arial"/>
          <w:sz w:val="24"/>
          <w:szCs w:val="24"/>
        </w:rPr>
      </w:pPr>
    </w:p>
    <w:tbl>
      <w:tblPr>
        <w:tblStyle w:val="TableGrid"/>
        <w:tblW w:w="0" w:type="auto"/>
        <w:tblLook w:val="04A0" w:firstRow="1" w:lastRow="0" w:firstColumn="1" w:lastColumn="0" w:noHBand="0" w:noVBand="1"/>
      </w:tblPr>
      <w:tblGrid>
        <w:gridCol w:w="1975"/>
        <w:gridCol w:w="7645"/>
      </w:tblGrid>
      <w:tr w:rsidR="00414004" w:rsidRPr="00321F83" w14:paraId="5312EC18" w14:textId="77777777" w:rsidTr="005D7357">
        <w:trPr>
          <w:trHeight w:val="718"/>
        </w:trPr>
        <w:tc>
          <w:tcPr>
            <w:tcW w:w="1975" w:type="dxa"/>
          </w:tcPr>
          <w:p w14:paraId="768EAC0A" w14:textId="77777777" w:rsidR="000A671F" w:rsidRDefault="00000000">
            <w:pPr>
              <w:rPr>
                <w:rFonts w:ascii="Arial" w:hAnsi="Arial" w:cs="Arial"/>
                <w:b/>
                <w:sz w:val="24"/>
                <w:szCs w:val="24"/>
              </w:rPr>
            </w:pPr>
            <w:r w:rsidRPr="00321F83">
              <w:rPr>
                <w:rFonts w:ascii="Arial" w:hAnsi="Arial" w:cs="Arial"/>
                <w:b/>
                <w:sz w:val="24"/>
                <w:szCs w:val="24"/>
              </w:rPr>
              <w:t xml:space="preserve">Αξιολόγηση 1 Δραστηριότητα Μονάδα </w:t>
            </w:r>
            <w:r w:rsidR="00D43211">
              <w:rPr>
                <w:rFonts w:ascii="Arial" w:hAnsi="Arial" w:cs="Arial"/>
                <w:b/>
                <w:sz w:val="24"/>
                <w:szCs w:val="24"/>
              </w:rPr>
              <w:t>#3</w:t>
            </w:r>
          </w:p>
        </w:tc>
        <w:tc>
          <w:tcPr>
            <w:tcW w:w="7653" w:type="dxa"/>
          </w:tcPr>
          <w:p w14:paraId="5A6AECFF" w14:textId="77777777" w:rsidR="000A671F" w:rsidRDefault="00000000">
            <w:pPr>
              <w:rPr>
                <w:rFonts w:ascii="Arial" w:hAnsi="Arial" w:cs="Arial"/>
                <w:b/>
                <w:sz w:val="24"/>
                <w:szCs w:val="24"/>
              </w:rPr>
            </w:pPr>
            <w:r w:rsidRPr="00321F83">
              <w:rPr>
                <w:rFonts w:ascii="Arial" w:eastAsia="Roboto" w:hAnsi="Arial" w:cs="Arial"/>
                <w:color w:val="3C4043"/>
                <w:sz w:val="24"/>
                <w:szCs w:val="24"/>
                <w:highlight w:val="white"/>
              </w:rPr>
              <w:t>Τώρα ας μάθουμε τι μάθατε σε αυτή την ενότητα!</w:t>
            </w:r>
          </w:p>
        </w:tc>
      </w:tr>
      <w:tr w:rsidR="00414004" w:rsidRPr="00321F83" w14:paraId="21C33DAD" w14:textId="77777777" w:rsidTr="005D7357">
        <w:tc>
          <w:tcPr>
            <w:tcW w:w="1975" w:type="dxa"/>
          </w:tcPr>
          <w:p w14:paraId="17F83F6B" w14:textId="77777777" w:rsidR="00414004" w:rsidRPr="00321F83" w:rsidRDefault="00414004" w:rsidP="005D7357">
            <w:pPr>
              <w:rPr>
                <w:rFonts w:ascii="Arial" w:hAnsi="Arial" w:cs="Arial"/>
                <w:b/>
                <w:sz w:val="24"/>
                <w:szCs w:val="24"/>
              </w:rPr>
            </w:pPr>
          </w:p>
        </w:tc>
        <w:tc>
          <w:tcPr>
            <w:tcW w:w="7653" w:type="dxa"/>
          </w:tcPr>
          <w:p w14:paraId="29A5B886" w14:textId="77777777" w:rsidR="000A671F" w:rsidRDefault="00000000">
            <w:pPr>
              <w:spacing w:before="240"/>
              <w:rPr>
                <w:rFonts w:ascii="Arial" w:hAnsi="Arial" w:cs="Arial"/>
                <w:sz w:val="24"/>
                <w:szCs w:val="24"/>
              </w:rPr>
            </w:pPr>
            <w:r w:rsidRPr="008C211B">
              <w:rPr>
                <w:rFonts w:ascii="Arial" w:hAnsi="Arial" w:cs="Arial"/>
                <w:sz w:val="24"/>
                <w:szCs w:val="24"/>
              </w:rPr>
              <w:t>Πολλαπλή επιλογή</w:t>
            </w:r>
          </w:p>
          <w:p w14:paraId="55A4BF8D" w14:textId="77777777" w:rsidR="000A671F" w:rsidRDefault="00000000">
            <w:pPr>
              <w:pStyle w:val="ListParagraph"/>
              <w:numPr>
                <w:ilvl w:val="0"/>
                <w:numId w:val="52"/>
              </w:numPr>
              <w:spacing w:before="240" w:after="200" w:line="276" w:lineRule="auto"/>
              <w:rPr>
                <w:rFonts w:ascii="Arial" w:hAnsi="Arial" w:cs="Arial"/>
                <w:sz w:val="24"/>
                <w:szCs w:val="24"/>
              </w:rPr>
            </w:pPr>
            <w:r w:rsidRPr="008A0E1D">
              <w:rPr>
                <w:rFonts w:ascii="Arial" w:hAnsi="Arial" w:cs="Arial"/>
                <w:sz w:val="24"/>
                <w:szCs w:val="24"/>
              </w:rPr>
              <w:t>τα υλικά απτικής μάθησης μπορεί να είναι χρήσιμα για μαθητές με</w:t>
            </w:r>
            <w:r w:rsidR="00256ECB">
              <w:rPr>
                <w:rFonts w:ascii="Arial" w:hAnsi="Arial" w:cs="Arial"/>
                <w:sz w:val="24"/>
                <w:szCs w:val="24"/>
              </w:rPr>
              <w:t>:</w:t>
            </w:r>
          </w:p>
          <w:p w14:paraId="2C555A04" w14:textId="77777777" w:rsidR="000A671F" w:rsidRDefault="00000000">
            <w:pPr>
              <w:pStyle w:val="ListParagraph"/>
              <w:numPr>
                <w:ilvl w:val="1"/>
                <w:numId w:val="52"/>
              </w:numPr>
              <w:spacing w:before="240" w:after="200" w:line="276" w:lineRule="auto"/>
              <w:rPr>
                <w:rFonts w:ascii="Arial" w:hAnsi="Arial" w:cs="Arial"/>
                <w:b/>
                <w:bCs/>
                <w:sz w:val="24"/>
                <w:szCs w:val="24"/>
              </w:rPr>
            </w:pPr>
            <w:r w:rsidRPr="008A0E1D">
              <w:rPr>
                <w:rFonts w:ascii="Arial" w:hAnsi="Arial" w:cs="Arial"/>
                <w:b/>
                <w:bCs/>
                <w:sz w:val="24"/>
                <w:szCs w:val="24"/>
              </w:rPr>
              <w:t>Προβλήματα όρασης</w:t>
            </w:r>
          </w:p>
          <w:p w14:paraId="616B2477" w14:textId="77777777" w:rsidR="000A671F" w:rsidRDefault="00000000">
            <w:pPr>
              <w:pStyle w:val="ListParagraph"/>
              <w:numPr>
                <w:ilvl w:val="1"/>
                <w:numId w:val="52"/>
              </w:numPr>
              <w:spacing w:before="240" w:after="200" w:line="276" w:lineRule="auto"/>
              <w:rPr>
                <w:rFonts w:ascii="Arial" w:hAnsi="Arial" w:cs="Arial"/>
                <w:sz w:val="24"/>
                <w:szCs w:val="24"/>
              </w:rPr>
            </w:pPr>
            <w:r>
              <w:rPr>
                <w:rFonts w:ascii="Arial" w:hAnsi="Arial" w:cs="Arial"/>
                <w:sz w:val="24"/>
                <w:szCs w:val="24"/>
              </w:rPr>
              <w:t>Αυτισμός</w:t>
            </w:r>
          </w:p>
          <w:p w14:paraId="6662E157" w14:textId="77777777" w:rsidR="000A671F" w:rsidRDefault="00000000">
            <w:pPr>
              <w:pStyle w:val="ListParagraph"/>
              <w:numPr>
                <w:ilvl w:val="1"/>
                <w:numId w:val="52"/>
              </w:numPr>
              <w:spacing w:before="240" w:after="200" w:line="276" w:lineRule="auto"/>
              <w:rPr>
                <w:rFonts w:ascii="Arial" w:hAnsi="Arial" w:cs="Arial"/>
                <w:sz w:val="24"/>
                <w:szCs w:val="24"/>
              </w:rPr>
            </w:pPr>
            <w:r>
              <w:rPr>
                <w:rFonts w:ascii="Arial" w:hAnsi="Arial" w:cs="Arial"/>
                <w:sz w:val="24"/>
                <w:szCs w:val="24"/>
              </w:rPr>
              <w:t xml:space="preserve">Μαθησιακές </w:t>
            </w:r>
            <w:r w:rsidR="00256ECB">
              <w:rPr>
                <w:rFonts w:ascii="Arial" w:hAnsi="Arial" w:cs="Arial"/>
                <w:sz w:val="24"/>
                <w:szCs w:val="24"/>
              </w:rPr>
              <w:t xml:space="preserve">δυσκολίες </w:t>
            </w:r>
          </w:p>
          <w:p w14:paraId="7A6BA6F6" w14:textId="77777777" w:rsidR="000A671F" w:rsidRDefault="00000000">
            <w:pPr>
              <w:pStyle w:val="ListParagraph"/>
              <w:numPr>
                <w:ilvl w:val="1"/>
                <w:numId w:val="52"/>
              </w:numPr>
              <w:spacing w:before="240" w:after="200" w:line="276" w:lineRule="auto"/>
              <w:rPr>
                <w:rFonts w:ascii="Arial" w:hAnsi="Arial" w:cs="Arial"/>
                <w:sz w:val="24"/>
                <w:szCs w:val="24"/>
              </w:rPr>
            </w:pPr>
            <w:r>
              <w:rPr>
                <w:rFonts w:ascii="Arial" w:hAnsi="Arial" w:cs="Arial"/>
                <w:sz w:val="24"/>
                <w:szCs w:val="24"/>
              </w:rPr>
              <w:t>Στρες</w:t>
            </w:r>
          </w:p>
          <w:p w14:paraId="0EF11BD6" w14:textId="77777777" w:rsidR="000A671F" w:rsidRDefault="00000000">
            <w:pPr>
              <w:pStyle w:val="ListParagraph"/>
              <w:numPr>
                <w:ilvl w:val="0"/>
                <w:numId w:val="52"/>
              </w:numPr>
              <w:spacing w:before="240" w:after="200" w:line="276" w:lineRule="auto"/>
              <w:rPr>
                <w:rFonts w:ascii="Arial" w:hAnsi="Arial" w:cs="Arial"/>
                <w:sz w:val="24"/>
                <w:szCs w:val="24"/>
              </w:rPr>
            </w:pPr>
            <w:r w:rsidRPr="008A0E1D">
              <w:rPr>
                <w:rFonts w:ascii="Arial" w:hAnsi="Arial" w:cs="Arial"/>
                <w:sz w:val="24"/>
                <w:szCs w:val="24"/>
              </w:rPr>
              <w:t xml:space="preserve">Τα προγράμματα ανάγνωσης οθόνης, το λογισμικό μετατροπής ομιλίας σε κείμενο ή η τεχνολογία παρακολούθησης των ματιών </w:t>
            </w:r>
            <w:r>
              <w:rPr>
                <w:rFonts w:ascii="Arial" w:hAnsi="Arial" w:cs="Arial"/>
                <w:sz w:val="24"/>
                <w:szCs w:val="24"/>
              </w:rPr>
              <w:t xml:space="preserve">είναι τυπικά ___________ μπορούν να </w:t>
            </w:r>
            <w:r w:rsidRPr="008A0E1D">
              <w:rPr>
                <w:rFonts w:ascii="Arial" w:hAnsi="Arial" w:cs="Arial"/>
                <w:sz w:val="24"/>
                <w:szCs w:val="24"/>
              </w:rPr>
              <w:t>βοηθήσουν τους μαθητές με αναπηρίες να έχουν πρόσβαση και να ασχολούνται με το μαθησιακό υλικό πιο αποτελεσματικά</w:t>
            </w:r>
            <w:r w:rsidR="00256ECB">
              <w:rPr>
                <w:rFonts w:ascii="Arial" w:hAnsi="Arial" w:cs="Arial"/>
                <w:sz w:val="24"/>
                <w:szCs w:val="24"/>
              </w:rPr>
              <w:t>:</w:t>
            </w:r>
          </w:p>
          <w:p w14:paraId="52C5ACF2" w14:textId="77777777" w:rsidR="000A671F" w:rsidRDefault="00000000">
            <w:pPr>
              <w:pStyle w:val="ListParagraph"/>
              <w:numPr>
                <w:ilvl w:val="1"/>
                <w:numId w:val="52"/>
              </w:numPr>
              <w:spacing w:before="240" w:after="200" w:line="276" w:lineRule="auto"/>
              <w:rPr>
                <w:rFonts w:ascii="Arial" w:hAnsi="Arial" w:cs="Arial"/>
                <w:sz w:val="24"/>
                <w:szCs w:val="24"/>
              </w:rPr>
            </w:pPr>
            <w:r w:rsidRPr="008A0E1D">
              <w:rPr>
                <w:rFonts w:ascii="Arial" w:hAnsi="Arial" w:cs="Arial"/>
                <w:sz w:val="24"/>
                <w:szCs w:val="24"/>
              </w:rPr>
              <w:t>Συσκευές</w:t>
            </w:r>
          </w:p>
          <w:p w14:paraId="04888F58" w14:textId="77777777" w:rsidR="000A671F" w:rsidRDefault="00000000">
            <w:pPr>
              <w:pStyle w:val="ListParagraph"/>
              <w:numPr>
                <w:ilvl w:val="1"/>
                <w:numId w:val="52"/>
              </w:numPr>
              <w:spacing w:before="240" w:after="200" w:line="276" w:lineRule="auto"/>
              <w:rPr>
                <w:rFonts w:ascii="Arial" w:hAnsi="Arial" w:cs="Arial"/>
                <w:b/>
                <w:bCs/>
                <w:sz w:val="24"/>
                <w:szCs w:val="24"/>
              </w:rPr>
            </w:pPr>
            <w:r w:rsidRPr="008A0E1D">
              <w:rPr>
                <w:rFonts w:ascii="Arial" w:hAnsi="Arial" w:cs="Arial"/>
                <w:b/>
                <w:bCs/>
                <w:sz w:val="24"/>
                <w:szCs w:val="24"/>
              </w:rPr>
              <w:t>Υποστηρικτικές τεχνολογίες</w:t>
            </w:r>
          </w:p>
          <w:p w14:paraId="05EFC4C4" w14:textId="77777777" w:rsidR="000A671F" w:rsidRDefault="00000000">
            <w:pPr>
              <w:pStyle w:val="ListParagraph"/>
              <w:numPr>
                <w:ilvl w:val="1"/>
                <w:numId w:val="52"/>
              </w:numPr>
              <w:spacing w:before="240" w:after="200" w:line="276" w:lineRule="auto"/>
              <w:rPr>
                <w:rFonts w:ascii="Arial" w:hAnsi="Arial" w:cs="Arial"/>
                <w:sz w:val="24"/>
                <w:szCs w:val="24"/>
              </w:rPr>
            </w:pPr>
            <w:r>
              <w:rPr>
                <w:rFonts w:ascii="Arial" w:hAnsi="Arial" w:cs="Arial"/>
                <w:sz w:val="24"/>
                <w:szCs w:val="24"/>
              </w:rPr>
              <w:t>Ενότητες</w:t>
            </w:r>
          </w:p>
          <w:p w14:paraId="5A5C439B" w14:textId="77777777" w:rsidR="000A671F" w:rsidRDefault="00000000">
            <w:pPr>
              <w:pStyle w:val="ListParagraph"/>
              <w:numPr>
                <w:ilvl w:val="1"/>
                <w:numId w:val="52"/>
              </w:numPr>
              <w:spacing w:before="240" w:after="200" w:line="276" w:lineRule="auto"/>
              <w:rPr>
                <w:rFonts w:ascii="Arial" w:hAnsi="Arial" w:cs="Arial"/>
                <w:sz w:val="24"/>
                <w:szCs w:val="24"/>
              </w:rPr>
            </w:pPr>
            <w:r>
              <w:rPr>
                <w:rFonts w:ascii="Arial" w:hAnsi="Arial" w:cs="Arial"/>
                <w:sz w:val="24"/>
                <w:szCs w:val="24"/>
              </w:rPr>
              <w:t>Μαθησιακό υλικό</w:t>
            </w:r>
          </w:p>
          <w:p w14:paraId="209A7830" w14:textId="77777777" w:rsidR="000A671F" w:rsidRDefault="00000000">
            <w:pPr>
              <w:pStyle w:val="ListParagraph"/>
              <w:numPr>
                <w:ilvl w:val="0"/>
                <w:numId w:val="52"/>
              </w:numPr>
              <w:spacing w:before="240" w:after="200" w:line="276" w:lineRule="auto"/>
              <w:rPr>
                <w:rFonts w:ascii="Arial" w:hAnsi="Arial" w:cs="Arial"/>
                <w:sz w:val="24"/>
                <w:szCs w:val="24"/>
              </w:rPr>
            </w:pPr>
            <w:r w:rsidRPr="0081327E">
              <w:rPr>
                <w:rFonts w:ascii="Arial" w:hAnsi="Arial" w:cs="Arial"/>
                <w:sz w:val="24"/>
                <w:szCs w:val="24"/>
              </w:rPr>
              <w:t>η μάθηση μέσω βίντεο μπορεί να είναι χρήσιμη για μαθητές με</w:t>
            </w:r>
            <w:r>
              <w:rPr>
                <w:rFonts w:ascii="Arial" w:hAnsi="Arial" w:cs="Arial"/>
                <w:sz w:val="24"/>
                <w:szCs w:val="24"/>
              </w:rPr>
              <w:t>:</w:t>
            </w:r>
          </w:p>
          <w:p w14:paraId="61018BF9" w14:textId="77777777" w:rsidR="000A671F" w:rsidRDefault="00000000">
            <w:pPr>
              <w:pStyle w:val="ListParagraph"/>
              <w:numPr>
                <w:ilvl w:val="1"/>
                <w:numId w:val="52"/>
              </w:numPr>
              <w:spacing w:before="240"/>
              <w:rPr>
                <w:rFonts w:ascii="Arial" w:hAnsi="Arial" w:cs="Arial"/>
                <w:sz w:val="24"/>
                <w:szCs w:val="24"/>
              </w:rPr>
            </w:pPr>
            <w:r w:rsidRPr="0081327E">
              <w:rPr>
                <w:rFonts w:ascii="Arial" w:hAnsi="Arial" w:cs="Arial"/>
                <w:sz w:val="24"/>
                <w:szCs w:val="24"/>
              </w:rPr>
              <w:t xml:space="preserve">Μαθησιακές δυσκολίες </w:t>
            </w:r>
          </w:p>
          <w:p w14:paraId="1363B4B0" w14:textId="77777777" w:rsidR="000A671F" w:rsidRDefault="00000000">
            <w:pPr>
              <w:pStyle w:val="ListParagraph"/>
              <w:numPr>
                <w:ilvl w:val="1"/>
                <w:numId w:val="52"/>
              </w:numPr>
              <w:spacing w:before="240" w:after="200" w:line="276" w:lineRule="auto"/>
              <w:rPr>
                <w:rFonts w:ascii="Arial" w:hAnsi="Arial" w:cs="Arial"/>
                <w:b/>
                <w:bCs/>
                <w:sz w:val="24"/>
                <w:szCs w:val="24"/>
              </w:rPr>
            </w:pPr>
            <w:r>
              <w:rPr>
                <w:rFonts w:ascii="Arial" w:hAnsi="Arial" w:cs="Arial"/>
                <w:b/>
                <w:bCs/>
                <w:sz w:val="24"/>
                <w:szCs w:val="24"/>
              </w:rPr>
              <w:t>Διαταραχές ακοής</w:t>
            </w:r>
          </w:p>
          <w:p w14:paraId="7317869F" w14:textId="77777777" w:rsidR="000A671F" w:rsidRDefault="00000000">
            <w:pPr>
              <w:pStyle w:val="ListParagraph"/>
              <w:numPr>
                <w:ilvl w:val="1"/>
                <w:numId w:val="52"/>
              </w:numPr>
              <w:spacing w:before="240"/>
              <w:rPr>
                <w:rFonts w:ascii="Arial" w:hAnsi="Arial" w:cs="Arial"/>
                <w:sz w:val="24"/>
                <w:szCs w:val="24"/>
              </w:rPr>
            </w:pPr>
            <w:r w:rsidRPr="0081327E">
              <w:rPr>
                <w:rFonts w:ascii="Arial" w:hAnsi="Arial" w:cs="Arial"/>
                <w:sz w:val="24"/>
                <w:szCs w:val="24"/>
              </w:rPr>
              <w:t>Προβλήματα όρασης</w:t>
            </w:r>
          </w:p>
          <w:p w14:paraId="689474ED" w14:textId="77777777" w:rsidR="000A671F" w:rsidRDefault="00000000">
            <w:pPr>
              <w:pStyle w:val="ListParagraph"/>
              <w:numPr>
                <w:ilvl w:val="1"/>
                <w:numId w:val="52"/>
              </w:numPr>
              <w:spacing w:before="240"/>
              <w:rPr>
                <w:rFonts w:ascii="Arial" w:hAnsi="Arial" w:cs="Arial"/>
                <w:sz w:val="24"/>
                <w:szCs w:val="24"/>
              </w:rPr>
            </w:pPr>
            <w:r w:rsidRPr="0081327E">
              <w:rPr>
                <w:rFonts w:ascii="Arial" w:hAnsi="Arial" w:cs="Arial"/>
                <w:sz w:val="24"/>
                <w:szCs w:val="24"/>
              </w:rPr>
              <w:t>Αυτισμός</w:t>
            </w:r>
          </w:p>
          <w:p w14:paraId="225688FB" w14:textId="77777777" w:rsidR="000A671F" w:rsidRDefault="00000000">
            <w:pPr>
              <w:pStyle w:val="ListParagraph"/>
              <w:numPr>
                <w:ilvl w:val="0"/>
                <w:numId w:val="52"/>
              </w:numPr>
              <w:spacing w:before="240" w:after="200" w:line="276" w:lineRule="auto"/>
              <w:rPr>
                <w:rFonts w:ascii="Arial" w:hAnsi="Arial" w:cs="Arial"/>
                <w:sz w:val="24"/>
                <w:szCs w:val="24"/>
              </w:rPr>
            </w:pPr>
            <w:r w:rsidRPr="0081327E">
              <w:rPr>
                <w:rFonts w:ascii="Arial" w:hAnsi="Arial" w:cs="Arial"/>
                <w:sz w:val="24"/>
                <w:szCs w:val="24"/>
              </w:rPr>
              <w:t>Τα εργαλεία ΤΠΕ μπορούν επίσης να χρησιμοποιηθούν για την προώθηση της συνεργασίας και της επικοινωνίας μεταξύ των μαθητών με αναπηρία, καθώς και μεταξύ τους</w:t>
            </w:r>
            <w:r w:rsidR="00256ECB">
              <w:rPr>
                <w:rFonts w:ascii="Arial" w:hAnsi="Arial" w:cs="Arial"/>
                <w:sz w:val="24"/>
                <w:szCs w:val="24"/>
              </w:rPr>
              <w:t>:</w:t>
            </w:r>
          </w:p>
          <w:p w14:paraId="6CD1D9B3" w14:textId="77777777" w:rsidR="000A671F" w:rsidRDefault="00000000">
            <w:pPr>
              <w:pStyle w:val="ListParagraph"/>
              <w:numPr>
                <w:ilvl w:val="1"/>
                <w:numId w:val="52"/>
              </w:numPr>
              <w:spacing w:before="240" w:after="200" w:line="276" w:lineRule="auto"/>
              <w:rPr>
                <w:rFonts w:ascii="Arial" w:hAnsi="Arial" w:cs="Arial"/>
                <w:sz w:val="24"/>
                <w:szCs w:val="24"/>
              </w:rPr>
            </w:pPr>
            <w:r>
              <w:rPr>
                <w:rFonts w:ascii="Arial" w:hAnsi="Arial" w:cs="Arial"/>
                <w:sz w:val="24"/>
                <w:szCs w:val="24"/>
              </w:rPr>
              <w:t>Εκπαιδευτικοί</w:t>
            </w:r>
          </w:p>
          <w:p w14:paraId="4999A409" w14:textId="77777777" w:rsidR="000A671F" w:rsidRDefault="00000000">
            <w:pPr>
              <w:pStyle w:val="ListParagraph"/>
              <w:numPr>
                <w:ilvl w:val="1"/>
                <w:numId w:val="52"/>
              </w:numPr>
              <w:spacing w:before="240" w:after="200" w:line="276" w:lineRule="auto"/>
              <w:rPr>
                <w:rFonts w:ascii="Arial" w:hAnsi="Arial" w:cs="Arial"/>
                <w:sz w:val="24"/>
                <w:szCs w:val="24"/>
              </w:rPr>
            </w:pPr>
            <w:r>
              <w:rPr>
                <w:rFonts w:ascii="Arial" w:hAnsi="Arial" w:cs="Arial"/>
                <w:sz w:val="24"/>
                <w:szCs w:val="24"/>
              </w:rPr>
              <w:t>Κοινωνικοί φίλοι</w:t>
            </w:r>
          </w:p>
          <w:p w14:paraId="2636B86D" w14:textId="77777777" w:rsidR="000A671F" w:rsidRDefault="00000000">
            <w:pPr>
              <w:pStyle w:val="ListParagraph"/>
              <w:numPr>
                <w:ilvl w:val="1"/>
                <w:numId w:val="52"/>
              </w:numPr>
              <w:spacing w:before="240" w:after="200" w:line="276" w:lineRule="auto"/>
              <w:rPr>
                <w:rFonts w:ascii="Arial" w:hAnsi="Arial" w:cs="Arial"/>
                <w:sz w:val="24"/>
                <w:szCs w:val="24"/>
              </w:rPr>
            </w:pPr>
            <w:r>
              <w:rPr>
                <w:rFonts w:ascii="Arial" w:hAnsi="Arial" w:cs="Arial"/>
                <w:sz w:val="24"/>
                <w:szCs w:val="24"/>
              </w:rPr>
              <w:t>Συνάδελφοι στη δουλειά</w:t>
            </w:r>
          </w:p>
          <w:p w14:paraId="1C4DE832" w14:textId="77777777" w:rsidR="000A671F" w:rsidRDefault="00000000">
            <w:pPr>
              <w:pStyle w:val="ListParagraph"/>
              <w:numPr>
                <w:ilvl w:val="1"/>
                <w:numId w:val="52"/>
              </w:numPr>
              <w:spacing w:before="240"/>
              <w:rPr>
                <w:rFonts w:ascii="Arial" w:hAnsi="Arial" w:cs="Arial"/>
                <w:sz w:val="24"/>
                <w:szCs w:val="24"/>
              </w:rPr>
            </w:pPr>
            <w:r w:rsidRPr="0081327E">
              <w:rPr>
                <w:rFonts w:ascii="Arial" w:hAnsi="Arial" w:cs="Arial"/>
                <w:b/>
                <w:bCs/>
                <w:sz w:val="24"/>
                <w:szCs w:val="24"/>
              </w:rPr>
              <w:t xml:space="preserve">Μαθητές και καθηγητές </w:t>
            </w:r>
          </w:p>
          <w:p w14:paraId="73D17B49" w14:textId="77777777" w:rsidR="000A671F" w:rsidRDefault="00000000">
            <w:pPr>
              <w:spacing w:before="240"/>
              <w:rPr>
                <w:rFonts w:ascii="Arial" w:hAnsi="Arial" w:cs="Arial"/>
                <w:sz w:val="24"/>
                <w:szCs w:val="24"/>
              </w:rPr>
            </w:pPr>
            <w:r>
              <w:rPr>
                <w:rFonts w:ascii="Arial" w:hAnsi="Arial" w:cs="Arial"/>
                <w:sz w:val="24"/>
                <w:szCs w:val="24"/>
              </w:rPr>
              <w:t>Σωστό/Λάθος</w:t>
            </w:r>
          </w:p>
          <w:p w14:paraId="46739768" w14:textId="77777777" w:rsidR="000A671F" w:rsidRDefault="00000000">
            <w:pPr>
              <w:pStyle w:val="ListParagraph"/>
              <w:numPr>
                <w:ilvl w:val="0"/>
                <w:numId w:val="52"/>
              </w:numPr>
              <w:spacing w:before="240" w:after="200" w:line="276" w:lineRule="auto"/>
              <w:rPr>
                <w:rFonts w:ascii="Arial" w:hAnsi="Arial" w:cs="Arial"/>
                <w:sz w:val="24"/>
                <w:szCs w:val="24"/>
              </w:rPr>
            </w:pPr>
            <w:r w:rsidRPr="00EF64DC">
              <w:rPr>
                <w:rFonts w:ascii="Arial" w:hAnsi="Arial" w:cs="Arial"/>
                <w:sz w:val="24"/>
                <w:szCs w:val="24"/>
              </w:rPr>
              <w:t xml:space="preserve">Μην χρησιμοποιείτε ένα εργαλείο ΤΠΕ χωρίς κατάλληλη εκπαίδευση </w:t>
            </w:r>
            <w:r w:rsidR="00256ECB" w:rsidRPr="00EF64DC">
              <w:rPr>
                <w:rFonts w:ascii="Arial" w:hAnsi="Arial" w:cs="Arial"/>
                <w:sz w:val="24"/>
                <w:szCs w:val="24"/>
              </w:rPr>
              <w:t>Τ/Φ</w:t>
            </w:r>
          </w:p>
          <w:p w14:paraId="5B843C3C" w14:textId="77777777" w:rsidR="000A671F" w:rsidRDefault="00000000">
            <w:pPr>
              <w:pStyle w:val="ListParagraph"/>
              <w:numPr>
                <w:ilvl w:val="0"/>
                <w:numId w:val="52"/>
              </w:numPr>
              <w:spacing w:before="240" w:after="200" w:line="276" w:lineRule="auto"/>
              <w:rPr>
                <w:rFonts w:ascii="Arial" w:hAnsi="Arial" w:cs="Arial"/>
                <w:sz w:val="24"/>
                <w:szCs w:val="24"/>
              </w:rPr>
            </w:pPr>
            <w:r w:rsidRPr="00EF64DC">
              <w:rPr>
                <w:rFonts w:ascii="Arial" w:hAnsi="Arial" w:cs="Arial"/>
                <w:sz w:val="24"/>
                <w:szCs w:val="24"/>
              </w:rPr>
              <w:t xml:space="preserve">Τα εργαλεία ΤΠΕ μπορούν να χρησιμοποιηθούν για την προώθηση της συνεργασίας και της επικοινωνίας μεταξύ των μαθητών με αναπηρίες </w:t>
            </w:r>
            <w:r w:rsidR="00256ECB" w:rsidRPr="00EF64DC">
              <w:rPr>
                <w:rFonts w:ascii="Arial" w:hAnsi="Arial" w:cs="Arial"/>
                <w:sz w:val="24"/>
                <w:szCs w:val="24"/>
              </w:rPr>
              <w:t>Τ/Φ</w:t>
            </w:r>
          </w:p>
          <w:p w14:paraId="7B07A043" w14:textId="77777777" w:rsidR="000A671F" w:rsidRDefault="00000000">
            <w:pPr>
              <w:pStyle w:val="ListParagraph"/>
              <w:numPr>
                <w:ilvl w:val="0"/>
                <w:numId w:val="52"/>
              </w:numPr>
              <w:spacing w:before="240" w:after="200" w:line="276" w:lineRule="auto"/>
              <w:rPr>
                <w:rFonts w:ascii="Arial" w:hAnsi="Arial" w:cs="Arial"/>
                <w:sz w:val="24"/>
                <w:szCs w:val="24"/>
              </w:rPr>
            </w:pPr>
            <w:r w:rsidRPr="00EF64DC">
              <w:rPr>
                <w:rFonts w:ascii="Arial" w:hAnsi="Arial" w:cs="Arial"/>
                <w:sz w:val="24"/>
                <w:szCs w:val="24"/>
              </w:rPr>
              <w:lastRenderedPageBreak/>
              <w:t>Οι μαθητές με αναπηρίες μπορεί να κινδυνεύουν να μοιραστούν προσωπικές πληροφορίες ή να εμπλακούν σε μη ασφαλή διαδικτυακή συμπεριφορά</w:t>
            </w:r>
            <w:r w:rsidR="00256ECB" w:rsidRPr="00EF64DC">
              <w:rPr>
                <w:rFonts w:ascii="Arial" w:hAnsi="Arial" w:cs="Arial"/>
                <w:sz w:val="24"/>
                <w:szCs w:val="24"/>
              </w:rPr>
              <w:t>. T/F</w:t>
            </w:r>
          </w:p>
          <w:p w14:paraId="6E9C1BB4" w14:textId="77777777" w:rsidR="000A671F" w:rsidRDefault="00000000">
            <w:pPr>
              <w:pStyle w:val="ListParagraph"/>
              <w:numPr>
                <w:ilvl w:val="0"/>
                <w:numId w:val="52"/>
              </w:numPr>
              <w:spacing w:before="240" w:after="200" w:line="276" w:lineRule="auto"/>
              <w:rPr>
                <w:rFonts w:ascii="Arial" w:hAnsi="Arial" w:cs="Arial"/>
                <w:sz w:val="24"/>
                <w:szCs w:val="24"/>
              </w:rPr>
            </w:pPr>
            <w:r w:rsidRPr="00EF64DC">
              <w:rPr>
                <w:rFonts w:ascii="Arial" w:hAnsi="Arial" w:cs="Arial"/>
                <w:sz w:val="24"/>
                <w:szCs w:val="24"/>
              </w:rPr>
              <w:t>Είναι ασφαλές να υποθέσουμε ότι όλα τα εργαλεία ΤΠΕ θα λειτουργούν για όλες τις αναπηρίες</w:t>
            </w:r>
            <w:r w:rsidR="00256ECB" w:rsidRPr="00EF64DC">
              <w:rPr>
                <w:rFonts w:ascii="Arial" w:hAnsi="Arial" w:cs="Arial"/>
                <w:sz w:val="24"/>
                <w:szCs w:val="24"/>
              </w:rPr>
              <w:t xml:space="preserve">. </w:t>
            </w:r>
            <w:r w:rsidR="00256ECB" w:rsidRPr="00EF64DC">
              <w:rPr>
                <w:rFonts w:ascii="Arial" w:hAnsi="Arial" w:cs="Arial"/>
                <w:b/>
                <w:bCs/>
                <w:sz w:val="24"/>
                <w:szCs w:val="24"/>
              </w:rPr>
              <w:t>T/F</w:t>
            </w:r>
          </w:p>
          <w:p w14:paraId="75DFC1D9" w14:textId="77777777" w:rsidR="00256ECB" w:rsidRPr="00EF64DC" w:rsidRDefault="00256ECB" w:rsidP="00256ECB">
            <w:pPr>
              <w:pStyle w:val="ListParagraph"/>
              <w:spacing w:before="240"/>
              <w:rPr>
                <w:rFonts w:ascii="Arial" w:hAnsi="Arial" w:cs="Arial"/>
                <w:sz w:val="24"/>
                <w:szCs w:val="24"/>
              </w:rPr>
            </w:pPr>
          </w:p>
          <w:p w14:paraId="241C8C9B" w14:textId="77777777" w:rsidR="000A671F" w:rsidRDefault="00000000">
            <w:pPr>
              <w:spacing w:before="240"/>
              <w:rPr>
                <w:rFonts w:ascii="Arial" w:hAnsi="Arial" w:cs="Arial"/>
                <w:bCs/>
                <w:sz w:val="24"/>
                <w:szCs w:val="24"/>
              </w:rPr>
            </w:pPr>
            <w:r w:rsidRPr="00EF64DC">
              <w:rPr>
                <w:rFonts w:ascii="Arial" w:hAnsi="Arial" w:cs="Arial"/>
                <w:bCs/>
                <w:sz w:val="24"/>
                <w:szCs w:val="24"/>
              </w:rPr>
              <w:t>Λείπει η λέξη</w:t>
            </w:r>
          </w:p>
          <w:p w14:paraId="764AEA00" w14:textId="77777777" w:rsidR="000A671F" w:rsidRDefault="00000000">
            <w:pPr>
              <w:pStyle w:val="ListParagraph"/>
              <w:numPr>
                <w:ilvl w:val="0"/>
                <w:numId w:val="53"/>
              </w:numPr>
              <w:spacing w:after="200" w:line="276" w:lineRule="auto"/>
              <w:rPr>
                <w:rFonts w:ascii="Arial" w:hAnsi="Arial" w:cs="Arial"/>
                <w:bCs/>
                <w:sz w:val="24"/>
                <w:szCs w:val="24"/>
              </w:rPr>
            </w:pPr>
            <w:r w:rsidRPr="00A9719D">
              <w:rPr>
                <w:rFonts w:ascii="Arial" w:hAnsi="Arial" w:cs="Arial"/>
                <w:bCs/>
                <w:sz w:val="24"/>
                <w:szCs w:val="24"/>
              </w:rPr>
              <w:t xml:space="preserve">Τακτικά </w:t>
            </w:r>
            <w:r>
              <w:rPr>
                <w:rFonts w:ascii="Arial" w:hAnsi="Arial" w:cs="Arial"/>
                <w:bCs/>
                <w:sz w:val="24"/>
                <w:szCs w:val="24"/>
              </w:rPr>
              <w:t xml:space="preserve">___________ </w:t>
            </w:r>
            <w:r w:rsidRPr="00A9719D">
              <w:rPr>
                <w:rFonts w:ascii="Arial" w:hAnsi="Arial" w:cs="Arial"/>
                <w:bCs/>
                <w:sz w:val="24"/>
                <w:szCs w:val="24"/>
              </w:rPr>
              <w:t>η πρόοδος του μαθητή για να διασφαλιστεί ότι το εργαλείο ανταποκρίνεται στις ανάγκες του</w:t>
            </w:r>
            <w:r w:rsidR="00256ECB" w:rsidRPr="008C211B">
              <w:rPr>
                <w:rFonts w:ascii="Arial" w:hAnsi="Arial" w:cs="Arial"/>
                <w:bCs/>
                <w:sz w:val="24"/>
                <w:szCs w:val="24"/>
              </w:rPr>
              <w:t xml:space="preserve"> (</w:t>
            </w:r>
            <w:r w:rsidRPr="00A9719D">
              <w:rPr>
                <w:rFonts w:ascii="Arial" w:hAnsi="Arial" w:cs="Arial"/>
                <w:bCs/>
                <w:sz w:val="24"/>
                <w:szCs w:val="24"/>
              </w:rPr>
              <w:t>παρακολούθηση</w:t>
            </w:r>
            <w:r w:rsidR="00256ECB" w:rsidRPr="008C211B">
              <w:rPr>
                <w:rFonts w:ascii="Arial" w:hAnsi="Arial" w:cs="Arial"/>
                <w:bCs/>
                <w:sz w:val="24"/>
                <w:szCs w:val="24"/>
              </w:rPr>
              <w:t>)</w:t>
            </w:r>
          </w:p>
          <w:p w14:paraId="32FFFE15" w14:textId="77777777" w:rsidR="000A671F" w:rsidRDefault="00000000">
            <w:pPr>
              <w:pStyle w:val="ListParagraph"/>
              <w:numPr>
                <w:ilvl w:val="0"/>
                <w:numId w:val="53"/>
              </w:numPr>
              <w:spacing w:after="200" w:line="276" w:lineRule="auto"/>
              <w:rPr>
                <w:rFonts w:ascii="Arial" w:hAnsi="Arial" w:cs="Arial"/>
                <w:bCs/>
                <w:sz w:val="24"/>
                <w:szCs w:val="24"/>
              </w:rPr>
            </w:pPr>
            <w:r>
              <w:rPr>
                <w:rFonts w:ascii="Arial" w:hAnsi="Arial" w:cs="Arial"/>
                <w:bCs/>
                <w:sz w:val="24"/>
                <w:szCs w:val="24"/>
              </w:rPr>
              <w:t xml:space="preserve">Να θυμάστε ότι πρέπει να </w:t>
            </w:r>
            <w:r w:rsidRPr="00A9719D">
              <w:rPr>
                <w:rFonts w:ascii="Arial" w:hAnsi="Arial" w:cs="Arial"/>
                <w:bCs/>
                <w:sz w:val="24"/>
                <w:szCs w:val="24"/>
              </w:rPr>
              <w:t xml:space="preserve">παρέχετε την κατάλληλη </w:t>
            </w:r>
            <w:r>
              <w:rPr>
                <w:rFonts w:ascii="Arial" w:hAnsi="Arial" w:cs="Arial"/>
                <w:bCs/>
                <w:sz w:val="24"/>
                <w:szCs w:val="24"/>
              </w:rPr>
              <w:t xml:space="preserve">__________ </w:t>
            </w:r>
            <w:r w:rsidRPr="00A9719D">
              <w:rPr>
                <w:rFonts w:ascii="Arial" w:hAnsi="Arial" w:cs="Arial"/>
                <w:bCs/>
                <w:sz w:val="24"/>
                <w:szCs w:val="24"/>
              </w:rPr>
              <w:t>και υποστήριξη</w:t>
            </w:r>
            <w:r w:rsidR="00256ECB" w:rsidRPr="00256ECB">
              <w:rPr>
                <w:rFonts w:ascii="Arial" w:hAnsi="Arial" w:cs="Arial"/>
                <w:bCs/>
                <w:sz w:val="24"/>
                <w:szCs w:val="24"/>
              </w:rPr>
              <w:t>. (</w:t>
            </w:r>
            <w:r w:rsidRPr="00A9719D">
              <w:rPr>
                <w:rFonts w:ascii="Arial" w:hAnsi="Arial" w:cs="Arial"/>
                <w:bCs/>
                <w:sz w:val="24"/>
                <w:szCs w:val="24"/>
              </w:rPr>
              <w:t>εκπαίδευση</w:t>
            </w:r>
            <w:r w:rsidR="00256ECB" w:rsidRPr="00256ECB">
              <w:rPr>
                <w:rFonts w:ascii="Arial" w:hAnsi="Arial" w:cs="Arial"/>
                <w:bCs/>
                <w:sz w:val="24"/>
                <w:szCs w:val="24"/>
              </w:rPr>
              <w:t>).</w:t>
            </w:r>
          </w:p>
        </w:tc>
      </w:tr>
    </w:tbl>
    <w:p w14:paraId="5A21EBB7" w14:textId="77777777" w:rsidR="00414004" w:rsidRPr="0059727C" w:rsidRDefault="00414004" w:rsidP="005B41D3">
      <w:pPr>
        <w:rPr>
          <w:rFonts w:ascii="Arial" w:hAnsi="Arial" w:cs="Arial"/>
          <w:sz w:val="24"/>
          <w:szCs w:val="24"/>
          <w:highlight w:val="yellow"/>
          <w:lang w:val="en-GB"/>
        </w:rPr>
      </w:pPr>
    </w:p>
    <w:p w14:paraId="625CAB76" w14:textId="77777777" w:rsidR="00FA0AB3" w:rsidRDefault="00FA0AB3" w:rsidP="00F53104">
      <w:pPr>
        <w:rPr>
          <w:rFonts w:ascii="Arial" w:hAnsi="Arial" w:cs="Arial"/>
          <w:sz w:val="24"/>
          <w:szCs w:val="24"/>
          <w:lang w:val="en-GB"/>
        </w:rPr>
      </w:pPr>
    </w:p>
    <w:p w14:paraId="182AC1DC" w14:textId="77777777" w:rsidR="00AC7795" w:rsidRDefault="00AC7795" w:rsidP="00F53104">
      <w:pPr>
        <w:rPr>
          <w:rFonts w:ascii="Arial" w:hAnsi="Arial" w:cs="Arial"/>
          <w:sz w:val="24"/>
          <w:szCs w:val="24"/>
          <w:lang w:val="en-GB"/>
        </w:rPr>
      </w:pPr>
    </w:p>
    <w:p w14:paraId="3B5BCF4B" w14:textId="77777777" w:rsidR="00AC7795" w:rsidRDefault="00AC7795" w:rsidP="00F53104">
      <w:pPr>
        <w:rPr>
          <w:rFonts w:ascii="Arial" w:hAnsi="Arial" w:cs="Arial"/>
          <w:sz w:val="24"/>
          <w:szCs w:val="24"/>
          <w:lang w:val="en-GB"/>
        </w:rPr>
      </w:pPr>
    </w:p>
    <w:p w14:paraId="4C2C36D4" w14:textId="77777777" w:rsidR="00AC7795" w:rsidRDefault="00AC7795" w:rsidP="00F53104">
      <w:pPr>
        <w:rPr>
          <w:rFonts w:ascii="Arial" w:hAnsi="Arial" w:cs="Arial"/>
          <w:sz w:val="24"/>
          <w:szCs w:val="24"/>
          <w:lang w:val="en-GB"/>
        </w:rPr>
      </w:pPr>
    </w:p>
    <w:p w14:paraId="574040E6" w14:textId="77777777" w:rsidR="00AC7795" w:rsidRDefault="00AC7795" w:rsidP="00F53104">
      <w:pPr>
        <w:rPr>
          <w:rFonts w:ascii="Arial" w:hAnsi="Arial" w:cs="Arial"/>
          <w:sz w:val="24"/>
          <w:szCs w:val="24"/>
          <w:lang w:val="en-GB"/>
        </w:rPr>
      </w:pPr>
    </w:p>
    <w:p w14:paraId="5706A83F" w14:textId="77777777" w:rsidR="000A671F" w:rsidRDefault="00000000">
      <w:pPr>
        <w:rPr>
          <w:rFonts w:ascii="Arial" w:hAnsi="Arial" w:cs="Arial"/>
          <w:sz w:val="24"/>
          <w:szCs w:val="24"/>
          <w:lang w:val="en-GB"/>
        </w:rPr>
      </w:pPr>
      <w:r>
        <w:rPr>
          <w:rFonts w:ascii="Arial" w:hAnsi="Arial" w:cs="Arial"/>
          <w:sz w:val="24"/>
          <w:szCs w:val="24"/>
          <w:lang w:val="en-GB"/>
        </w:rPr>
        <w:t>ΠΑΡΑΡΤΗΜΑ Α</w:t>
      </w:r>
    </w:p>
    <w:p w14:paraId="357159EB" w14:textId="77777777" w:rsidR="000A671F" w:rsidRDefault="00000000">
      <w:pPr>
        <w:rPr>
          <w:rFonts w:ascii="Arial" w:hAnsi="Arial" w:cs="Arial"/>
          <w:b/>
          <w:bCs/>
          <w:sz w:val="24"/>
          <w:szCs w:val="24"/>
          <w:u w:val="single"/>
          <w:lang w:val="en-GB"/>
        </w:rPr>
      </w:pPr>
      <w:r w:rsidRPr="00BD1FB3">
        <w:rPr>
          <w:rFonts w:ascii="Arial" w:hAnsi="Arial" w:cs="Arial"/>
          <w:b/>
          <w:bCs/>
          <w:sz w:val="24"/>
          <w:szCs w:val="24"/>
          <w:u w:val="single"/>
          <w:lang w:val="en-US"/>
        </w:rPr>
        <w:t xml:space="preserve">Αναπηρίες (ειδικές ικανότητες) </w:t>
      </w:r>
    </w:p>
    <w:p w14:paraId="58936ED3" w14:textId="77777777" w:rsidR="00FB34F5" w:rsidRPr="005B0D12" w:rsidRDefault="00FB34F5" w:rsidP="00FB34F5">
      <w:pPr>
        <w:tabs>
          <w:tab w:val="left" w:pos="3000"/>
        </w:tabs>
        <w:spacing w:before="60" w:after="60"/>
        <w:rPr>
          <w:rFonts w:ascii="Arial" w:hAnsi="Arial" w:cs="Arial"/>
          <w:sz w:val="24"/>
          <w:szCs w:val="24"/>
        </w:rPr>
      </w:pPr>
    </w:p>
    <w:p w14:paraId="2B0F886B" w14:textId="77777777" w:rsidR="000A671F" w:rsidRDefault="00000000">
      <w:pPr>
        <w:pStyle w:val="Caption"/>
        <w:keepNext/>
        <w:rPr>
          <w:rFonts w:ascii="Arial" w:hAnsi="Arial" w:cs="Arial"/>
          <w:sz w:val="24"/>
          <w:szCs w:val="24"/>
        </w:rPr>
      </w:pPr>
      <w:r w:rsidRPr="005B0D12">
        <w:rPr>
          <w:rFonts w:ascii="Arial" w:hAnsi="Arial" w:cs="Arial"/>
          <w:sz w:val="24"/>
          <w:szCs w:val="24"/>
        </w:rPr>
        <w:t xml:space="preserve">Πίνακας </w:t>
      </w:r>
      <w:r w:rsidRPr="005B0D12">
        <w:rPr>
          <w:rFonts w:ascii="Arial" w:hAnsi="Arial" w:cs="Arial"/>
          <w:sz w:val="24"/>
          <w:szCs w:val="24"/>
        </w:rPr>
        <w:fldChar w:fldCharType="begin"/>
      </w:r>
      <w:r w:rsidRPr="005B0D12">
        <w:rPr>
          <w:rFonts w:ascii="Arial" w:hAnsi="Arial" w:cs="Arial"/>
          <w:sz w:val="24"/>
          <w:szCs w:val="24"/>
        </w:rPr>
        <w:instrText xml:space="preserve"> SEQ Table \* ARABIC </w:instrText>
      </w:r>
      <w:r w:rsidRPr="005B0D12">
        <w:rPr>
          <w:rFonts w:ascii="Arial" w:hAnsi="Arial" w:cs="Arial"/>
          <w:sz w:val="24"/>
          <w:szCs w:val="24"/>
        </w:rPr>
        <w:fldChar w:fldCharType="separate"/>
      </w:r>
      <w:r w:rsidRPr="005B0D12">
        <w:rPr>
          <w:rFonts w:ascii="Arial" w:hAnsi="Arial" w:cs="Arial"/>
          <w:noProof/>
          <w:sz w:val="24"/>
          <w:szCs w:val="24"/>
        </w:rPr>
        <w:t>1</w:t>
      </w:r>
      <w:r w:rsidRPr="005B0D12">
        <w:rPr>
          <w:rFonts w:ascii="Arial" w:hAnsi="Arial" w:cs="Arial"/>
          <w:sz w:val="24"/>
          <w:szCs w:val="24"/>
        </w:rPr>
        <w:fldChar w:fldCharType="end"/>
      </w:r>
      <w:r w:rsidRPr="005B0D12">
        <w:rPr>
          <w:rFonts w:ascii="Arial" w:hAnsi="Arial" w:cs="Arial"/>
          <w:sz w:val="24"/>
          <w:szCs w:val="24"/>
        </w:rPr>
        <w:t>. Εργαλεία ΤΠΕ ανά αναπηρία</w:t>
      </w:r>
    </w:p>
    <w:tbl>
      <w:tblPr>
        <w:tblStyle w:val="TableGrid"/>
        <w:tblW w:w="10530" w:type="dxa"/>
        <w:tblInd w:w="-725" w:type="dxa"/>
        <w:tblLook w:val="04A0" w:firstRow="1" w:lastRow="0" w:firstColumn="1" w:lastColumn="0" w:noHBand="0" w:noVBand="1"/>
      </w:tblPr>
      <w:tblGrid>
        <w:gridCol w:w="2637"/>
        <w:gridCol w:w="1519"/>
        <w:gridCol w:w="1402"/>
        <w:gridCol w:w="1721"/>
        <w:gridCol w:w="1556"/>
        <w:gridCol w:w="1695"/>
      </w:tblGrid>
      <w:tr w:rsidR="00FB34F5" w14:paraId="2094B61D" w14:textId="77777777" w:rsidTr="00B9085D">
        <w:tc>
          <w:tcPr>
            <w:tcW w:w="2637" w:type="dxa"/>
          </w:tcPr>
          <w:p w14:paraId="0DF13CB4" w14:textId="77777777" w:rsidR="00FB34F5" w:rsidRDefault="00FB34F5" w:rsidP="00B9085D">
            <w:pPr>
              <w:tabs>
                <w:tab w:val="left" w:pos="3000"/>
              </w:tabs>
              <w:spacing w:before="60" w:after="60"/>
              <w:rPr>
                <w:rFonts w:ascii="Arial" w:hAnsi="Arial" w:cs="Arial"/>
                <w:sz w:val="24"/>
                <w:szCs w:val="24"/>
              </w:rPr>
            </w:pPr>
          </w:p>
        </w:tc>
        <w:tc>
          <w:tcPr>
            <w:tcW w:w="1519" w:type="dxa"/>
          </w:tcPr>
          <w:p w14:paraId="7AB271F8" w14:textId="77777777" w:rsidR="000A671F" w:rsidRPr="00321B75" w:rsidRDefault="00000000">
            <w:pPr>
              <w:rPr>
                <w:rFonts w:ascii="Arial" w:hAnsi="Arial" w:cs="Arial"/>
                <w:b/>
                <w:bCs/>
                <w:lang w:val="el-GR"/>
              </w:rPr>
            </w:pPr>
            <w:r w:rsidRPr="00321B75">
              <w:rPr>
                <w:rFonts w:ascii="Arial" w:hAnsi="Arial" w:cs="Arial"/>
                <w:b/>
                <w:bCs/>
                <w:lang w:val="el-GR"/>
              </w:rPr>
              <w:t>Διαταραχή του φάσματος του αυτισμού</w:t>
            </w:r>
          </w:p>
        </w:tc>
        <w:tc>
          <w:tcPr>
            <w:tcW w:w="1402" w:type="dxa"/>
          </w:tcPr>
          <w:p w14:paraId="2ACB3A38" w14:textId="77777777" w:rsidR="000A671F" w:rsidRDefault="00000000">
            <w:pPr>
              <w:rPr>
                <w:rFonts w:ascii="Arial" w:hAnsi="Arial" w:cs="Arial"/>
                <w:b/>
                <w:bCs/>
                <w:lang w:val="en-GB"/>
              </w:rPr>
            </w:pPr>
            <w:r w:rsidRPr="0059727C">
              <w:rPr>
                <w:rFonts w:ascii="Arial" w:hAnsi="Arial" w:cs="Arial"/>
                <w:b/>
                <w:bCs/>
                <w:lang w:val="en-US"/>
              </w:rPr>
              <w:t>Διαταραχή ακοής</w:t>
            </w:r>
          </w:p>
        </w:tc>
        <w:tc>
          <w:tcPr>
            <w:tcW w:w="1721" w:type="dxa"/>
          </w:tcPr>
          <w:p w14:paraId="51854B63" w14:textId="77777777" w:rsidR="000A671F" w:rsidRDefault="00000000">
            <w:pPr>
              <w:rPr>
                <w:rFonts w:ascii="Arial" w:hAnsi="Arial" w:cs="Arial"/>
                <w:b/>
                <w:bCs/>
                <w:lang w:val="en-GB"/>
              </w:rPr>
            </w:pPr>
            <w:r w:rsidRPr="0059727C">
              <w:rPr>
                <w:rFonts w:ascii="Arial" w:hAnsi="Arial" w:cs="Arial"/>
                <w:b/>
                <w:bCs/>
                <w:lang w:val="en-US"/>
              </w:rPr>
              <w:t>Μαθησιακές δυσκολίες</w:t>
            </w:r>
          </w:p>
          <w:p w14:paraId="01A9F507" w14:textId="77777777" w:rsidR="00FB34F5" w:rsidRDefault="00FB34F5" w:rsidP="00B9085D">
            <w:pPr>
              <w:tabs>
                <w:tab w:val="left" w:pos="3000"/>
              </w:tabs>
              <w:spacing w:before="60" w:after="60"/>
              <w:rPr>
                <w:rFonts w:ascii="Arial" w:hAnsi="Arial" w:cs="Arial"/>
                <w:sz w:val="24"/>
                <w:szCs w:val="24"/>
              </w:rPr>
            </w:pPr>
          </w:p>
        </w:tc>
        <w:tc>
          <w:tcPr>
            <w:tcW w:w="1556" w:type="dxa"/>
          </w:tcPr>
          <w:p w14:paraId="7029BBC5" w14:textId="77777777" w:rsidR="000A671F" w:rsidRDefault="00000000">
            <w:pPr>
              <w:rPr>
                <w:rFonts w:ascii="Arial" w:hAnsi="Arial" w:cs="Arial"/>
                <w:b/>
                <w:bCs/>
                <w:lang w:val="en-GB"/>
              </w:rPr>
            </w:pPr>
            <w:r w:rsidRPr="0059727C">
              <w:rPr>
                <w:rFonts w:ascii="Arial" w:hAnsi="Arial" w:cs="Arial"/>
                <w:b/>
                <w:bCs/>
                <w:lang w:val="en-US"/>
              </w:rPr>
              <w:t>Σωματικές αναπηρίες</w:t>
            </w:r>
          </w:p>
          <w:p w14:paraId="0C15778C" w14:textId="77777777" w:rsidR="00FB34F5" w:rsidRDefault="00FB34F5" w:rsidP="00B9085D">
            <w:pPr>
              <w:tabs>
                <w:tab w:val="left" w:pos="3000"/>
              </w:tabs>
              <w:spacing w:before="60" w:after="60"/>
              <w:rPr>
                <w:rFonts w:ascii="Arial" w:hAnsi="Arial" w:cs="Arial"/>
                <w:sz w:val="24"/>
                <w:szCs w:val="24"/>
              </w:rPr>
            </w:pPr>
          </w:p>
        </w:tc>
        <w:tc>
          <w:tcPr>
            <w:tcW w:w="1695" w:type="dxa"/>
          </w:tcPr>
          <w:p w14:paraId="2E97E1FE" w14:textId="77777777" w:rsidR="000A671F" w:rsidRDefault="00000000">
            <w:pPr>
              <w:rPr>
                <w:rFonts w:ascii="Arial" w:hAnsi="Arial" w:cs="Arial"/>
                <w:b/>
                <w:bCs/>
                <w:lang w:val="en-GB"/>
              </w:rPr>
            </w:pPr>
            <w:r w:rsidRPr="0059727C">
              <w:rPr>
                <w:rFonts w:ascii="Arial" w:hAnsi="Arial" w:cs="Arial"/>
                <w:b/>
                <w:bCs/>
                <w:lang w:val="en-US"/>
              </w:rPr>
              <w:t>Προβλήματα όρασης</w:t>
            </w:r>
          </w:p>
          <w:p w14:paraId="13C5A697" w14:textId="77777777" w:rsidR="00FB34F5" w:rsidRDefault="00FB34F5" w:rsidP="00B9085D">
            <w:pPr>
              <w:tabs>
                <w:tab w:val="left" w:pos="3000"/>
              </w:tabs>
              <w:spacing w:before="60" w:after="60"/>
              <w:rPr>
                <w:rFonts w:ascii="Arial" w:hAnsi="Arial" w:cs="Arial"/>
                <w:sz w:val="24"/>
                <w:szCs w:val="24"/>
              </w:rPr>
            </w:pPr>
          </w:p>
        </w:tc>
      </w:tr>
      <w:tr w:rsidR="00FB34F5" w14:paraId="13E40D15" w14:textId="77777777" w:rsidTr="00B9085D">
        <w:tc>
          <w:tcPr>
            <w:tcW w:w="2637" w:type="dxa"/>
          </w:tcPr>
          <w:p w14:paraId="041B466A" w14:textId="77777777" w:rsidR="000A671F" w:rsidRDefault="00000000">
            <w:pPr>
              <w:tabs>
                <w:tab w:val="left" w:pos="3000"/>
              </w:tabs>
              <w:spacing w:before="60" w:after="60"/>
              <w:rPr>
                <w:rFonts w:ascii="Arial" w:hAnsi="Arial" w:cs="Arial"/>
                <w:sz w:val="24"/>
                <w:szCs w:val="24"/>
              </w:rPr>
            </w:pPr>
            <w:r w:rsidRPr="00523F3A">
              <w:rPr>
                <w:rFonts w:ascii="Arial" w:hAnsi="Arial" w:cs="Arial"/>
                <w:sz w:val="24"/>
                <w:szCs w:val="24"/>
              </w:rPr>
              <w:t>Αναγνώστες οθόνης</w:t>
            </w:r>
          </w:p>
        </w:tc>
        <w:tc>
          <w:tcPr>
            <w:tcW w:w="1519" w:type="dxa"/>
          </w:tcPr>
          <w:p w14:paraId="2568F5C0" w14:textId="77777777" w:rsidR="00FB34F5" w:rsidRDefault="00FB34F5" w:rsidP="00B9085D">
            <w:pPr>
              <w:tabs>
                <w:tab w:val="left" w:pos="3000"/>
              </w:tabs>
              <w:spacing w:before="60" w:after="60"/>
              <w:rPr>
                <w:rFonts w:ascii="Arial" w:hAnsi="Arial" w:cs="Arial"/>
                <w:sz w:val="24"/>
                <w:szCs w:val="24"/>
              </w:rPr>
            </w:pPr>
          </w:p>
        </w:tc>
        <w:tc>
          <w:tcPr>
            <w:tcW w:w="1402" w:type="dxa"/>
          </w:tcPr>
          <w:p w14:paraId="46A884CA" w14:textId="77777777" w:rsidR="00FB34F5" w:rsidRDefault="00FB34F5" w:rsidP="00B9085D">
            <w:pPr>
              <w:tabs>
                <w:tab w:val="left" w:pos="3000"/>
              </w:tabs>
              <w:spacing w:before="60" w:after="60"/>
              <w:rPr>
                <w:rFonts w:ascii="Arial" w:hAnsi="Arial" w:cs="Arial"/>
                <w:sz w:val="24"/>
                <w:szCs w:val="24"/>
              </w:rPr>
            </w:pPr>
          </w:p>
        </w:tc>
        <w:tc>
          <w:tcPr>
            <w:tcW w:w="1721" w:type="dxa"/>
          </w:tcPr>
          <w:p w14:paraId="49FB2282"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c>
          <w:tcPr>
            <w:tcW w:w="1556" w:type="dxa"/>
          </w:tcPr>
          <w:p w14:paraId="4267A8FF"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c>
          <w:tcPr>
            <w:tcW w:w="1695" w:type="dxa"/>
          </w:tcPr>
          <w:p w14:paraId="1DCB1B53"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r>
      <w:tr w:rsidR="00FB34F5" w14:paraId="70EC85AB" w14:textId="77777777" w:rsidTr="00B9085D">
        <w:tc>
          <w:tcPr>
            <w:tcW w:w="2637" w:type="dxa"/>
          </w:tcPr>
          <w:p w14:paraId="2ED68E82" w14:textId="77777777" w:rsidR="000A671F" w:rsidRDefault="00000000">
            <w:pPr>
              <w:tabs>
                <w:tab w:val="left" w:pos="3000"/>
              </w:tabs>
              <w:spacing w:before="60" w:after="60"/>
              <w:rPr>
                <w:rFonts w:ascii="Arial" w:hAnsi="Arial" w:cs="Arial"/>
                <w:sz w:val="24"/>
                <w:szCs w:val="24"/>
              </w:rPr>
            </w:pPr>
            <w:r w:rsidRPr="00523F3A">
              <w:rPr>
                <w:rFonts w:ascii="Arial" w:hAnsi="Arial" w:cs="Arial"/>
                <w:sz w:val="24"/>
                <w:szCs w:val="24"/>
              </w:rPr>
              <w:t>Οθόνες Braille</w:t>
            </w:r>
          </w:p>
        </w:tc>
        <w:tc>
          <w:tcPr>
            <w:tcW w:w="1519" w:type="dxa"/>
          </w:tcPr>
          <w:p w14:paraId="7825EDAF" w14:textId="77777777" w:rsidR="00FB34F5" w:rsidRDefault="00FB34F5" w:rsidP="00B9085D">
            <w:pPr>
              <w:tabs>
                <w:tab w:val="left" w:pos="3000"/>
              </w:tabs>
              <w:spacing w:before="60" w:after="60"/>
              <w:rPr>
                <w:rFonts w:ascii="Arial" w:hAnsi="Arial" w:cs="Arial"/>
                <w:sz w:val="24"/>
                <w:szCs w:val="24"/>
              </w:rPr>
            </w:pPr>
          </w:p>
        </w:tc>
        <w:tc>
          <w:tcPr>
            <w:tcW w:w="1402" w:type="dxa"/>
          </w:tcPr>
          <w:p w14:paraId="621C5852" w14:textId="77777777" w:rsidR="00FB34F5" w:rsidRDefault="00FB34F5" w:rsidP="00B9085D">
            <w:pPr>
              <w:tabs>
                <w:tab w:val="left" w:pos="3000"/>
              </w:tabs>
              <w:spacing w:before="60" w:after="60"/>
              <w:rPr>
                <w:rFonts w:ascii="Arial" w:hAnsi="Arial" w:cs="Arial"/>
                <w:sz w:val="24"/>
                <w:szCs w:val="24"/>
              </w:rPr>
            </w:pPr>
          </w:p>
        </w:tc>
        <w:tc>
          <w:tcPr>
            <w:tcW w:w="1721" w:type="dxa"/>
          </w:tcPr>
          <w:p w14:paraId="74752477" w14:textId="77777777" w:rsidR="00FB34F5" w:rsidRDefault="00FB34F5" w:rsidP="00B9085D">
            <w:pPr>
              <w:tabs>
                <w:tab w:val="left" w:pos="3000"/>
              </w:tabs>
              <w:spacing w:before="60" w:after="60"/>
              <w:rPr>
                <w:rFonts w:ascii="Arial" w:hAnsi="Arial" w:cs="Arial"/>
                <w:sz w:val="24"/>
                <w:szCs w:val="24"/>
              </w:rPr>
            </w:pPr>
          </w:p>
        </w:tc>
        <w:tc>
          <w:tcPr>
            <w:tcW w:w="1556" w:type="dxa"/>
          </w:tcPr>
          <w:p w14:paraId="4D04F1E6"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c>
          <w:tcPr>
            <w:tcW w:w="1695" w:type="dxa"/>
          </w:tcPr>
          <w:p w14:paraId="51C0EA62"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r>
      <w:tr w:rsidR="00FB34F5" w14:paraId="228EBC81" w14:textId="77777777" w:rsidTr="00B9085D">
        <w:tc>
          <w:tcPr>
            <w:tcW w:w="2637" w:type="dxa"/>
          </w:tcPr>
          <w:p w14:paraId="3CD0E9AE" w14:textId="77777777" w:rsidR="000A671F" w:rsidRDefault="00000000">
            <w:pPr>
              <w:tabs>
                <w:tab w:val="left" w:pos="3000"/>
              </w:tabs>
              <w:spacing w:before="60" w:after="60"/>
              <w:rPr>
                <w:rFonts w:ascii="Arial" w:hAnsi="Arial" w:cs="Arial"/>
                <w:sz w:val="24"/>
                <w:szCs w:val="24"/>
              </w:rPr>
            </w:pPr>
            <w:r w:rsidRPr="00523F3A">
              <w:rPr>
                <w:rFonts w:ascii="Arial" w:hAnsi="Arial" w:cs="Arial"/>
                <w:sz w:val="24"/>
                <w:szCs w:val="24"/>
              </w:rPr>
              <w:t>Λογισμικό μεγέθυνσης</w:t>
            </w:r>
          </w:p>
        </w:tc>
        <w:tc>
          <w:tcPr>
            <w:tcW w:w="1519" w:type="dxa"/>
          </w:tcPr>
          <w:p w14:paraId="35A19C17" w14:textId="77777777" w:rsidR="00FB34F5" w:rsidRDefault="00FB34F5" w:rsidP="00B9085D">
            <w:pPr>
              <w:tabs>
                <w:tab w:val="left" w:pos="3000"/>
              </w:tabs>
              <w:spacing w:before="60" w:after="60"/>
              <w:rPr>
                <w:rFonts w:ascii="Arial" w:hAnsi="Arial" w:cs="Arial"/>
                <w:sz w:val="24"/>
                <w:szCs w:val="24"/>
              </w:rPr>
            </w:pPr>
          </w:p>
        </w:tc>
        <w:tc>
          <w:tcPr>
            <w:tcW w:w="1402" w:type="dxa"/>
          </w:tcPr>
          <w:p w14:paraId="13EDFD11" w14:textId="77777777" w:rsidR="00FB34F5" w:rsidRDefault="00FB34F5" w:rsidP="00B9085D">
            <w:pPr>
              <w:tabs>
                <w:tab w:val="left" w:pos="3000"/>
              </w:tabs>
              <w:spacing w:before="60" w:after="60"/>
              <w:rPr>
                <w:rFonts w:ascii="Arial" w:hAnsi="Arial" w:cs="Arial"/>
                <w:sz w:val="24"/>
                <w:szCs w:val="24"/>
              </w:rPr>
            </w:pPr>
          </w:p>
        </w:tc>
        <w:tc>
          <w:tcPr>
            <w:tcW w:w="1721" w:type="dxa"/>
          </w:tcPr>
          <w:p w14:paraId="2C123F6E" w14:textId="77777777" w:rsidR="00FB34F5" w:rsidRDefault="00FB34F5" w:rsidP="00B9085D">
            <w:pPr>
              <w:tabs>
                <w:tab w:val="left" w:pos="3000"/>
              </w:tabs>
              <w:spacing w:before="60" w:after="60"/>
              <w:rPr>
                <w:rFonts w:ascii="Arial" w:hAnsi="Arial" w:cs="Arial"/>
                <w:sz w:val="24"/>
                <w:szCs w:val="24"/>
              </w:rPr>
            </w:pPr>
          </w:p>
        </w:tc>
        <w:tc>
          <w:tcPr>
            <w:tcW w:w="1556" w:type="dxa"/>
          </w:tcPr>
          <w:p w14:paraId="53183906" w14:textId="77777777" w:rsidR="00FB34F5" w:rsidRDefault="00FB34F5" w:rsidP="00B9085D">
            <w:pPr>
              <w:tabs>
                <w:tab w:val="left" w:pos="3000"/>
              </w:tabs>
              <w:spacing w:before="60" w:after="60"/>
              <w:rPr>
                <w:rFonts w:ascii="Arial" w:hAnsi="Arial" w:cs="Arial"/>
                <w:sz w:val="24"/>
                <w:szCs w:val="24"/>
              </w:rPr>
            </w:pPr>
          </w:p>
        </w:tc>
        <w:tc>
          <w:tcPr>
            <w:tcW w:w="1695" w:type="dxa"/>
          </w:tcPr>
          <w:p w14:paraId="635081C1"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r>
      <w:tr w:rsidR="00FB34F5" w14:paraId="7C3F2AA1" w14:textId="77777777" w:rsidTr="00B9085D">
        <w:tc>
          <w:tcPr>
            <w:tcW w:w="2637" w:type="dxa"/>
          </w:tcPr>
          <w:p w14:paraId="58E27036" w14:textId="77777777" w:rsidR="000A671F" w:rsidRDefault="00000000">
            <w:pPr>
              <w:tabs>
                <w:tab w:val="left" w:pos="3000"/>
              </w:tabs>
              <w:spacing w:before="60" w:after="60"/>
              <w:rPr>
                <w:rFonts w:ascii="Arial" w:hAnsi="Arial" w:cs="Arial"/>
                <w:sz w:val="24"/>
                <w:szCs w:val="24"/>
              </w:rPr>
            </w:pPr>
            <w:r w:rsidRPr="00523F3A">
              <w:rPr>
                <w:rFonts w:ascii="Arial" w:hAnsi="Arial" w:cs="Arial"/>
                <w:sz w:val="24"/>
                <w:szCs w:val="24"/>
              </w:rPr>
              <w:t>Λογισμικό αναγνώρισης φωνής</w:t>
            </w:r>
          </w:p>
        </w:tc>
        <w:tc>
          <w:tcPr>
            <w:tcW w:w="1519" w:type="dxa"/>
          </w:tcPr>
          <w:p w14:paraId="01F7AF2C" w14:textId="77777777" w:rsidR="00FB34F5" w:rsidRDefault="00FB34F5" w:rsidP="00B9085D">
            <w:pPr>
              <w:tabs>
                <w:tab w:val="left" w:pos="3000"/>
              </w:tabs>
              <w:spacing w:before="60" w:after="60"/>
              <w:rPr>
                <w:rFonts w:ascii="Arial" w:hAnsi="Arial" w:cs="Arial"/>
                <w:sz w:val="24"/>
                <w:szCs w:val="24"/>
              </w:rPr>
            </w:pPr>
          </w:p>
        </w:tc>
        <w:tc>
          <w:tcPr>
            <w:tcW w:w="1402" w:type="dxa"/>
          </w:tcPr>
          <w:p w14:paraId="1607DF83" w14:textId="77777777" w:rsidR="00FB34F5" w:rsidRDefault="00FB34F5" w:rsidP="00B9085D">
            <w:pPr>
              <w:tabs>
                <w:tab w:val="left" w:pos="3000"/>
              </w:tabs>
              <w:spacing w:before="60" w:after="60"/>
              <w:rPr>
                <w:rFonts w:ascii="Arial" w:hAnsi="Arial" w:cs="Arial"/>
                <w:sz w:val="24"/>
                <w:szCs w:val="24"/>
              </w:rPr>
            </w:pPr>
          </w:p>
        </w:tc>
        <w:tc>
          <w:tcPr>
            <w:tcW w:w="1721" w:type="dxa"/>
          </w:tcPr>
          <w:p w14:paraId="471664BB" w14:textId="77777777" w:rsidR="00FB34F5" w:rsidRDefault="00FB34F5" w:rsidP="00B9085D">
            <w:pPr>
              <w:tabs>
                <w:tab w:val="left" w:pos="3000"/>
              </w:tabs>
              <w:spacing w:before="60" w:after="60"/>
              <w:rPr>
                <w:rFonts w:ascii="Arial" w:hAnsi="Arial" w:cs="Arial"/>
                <w:sz w:val="24"/>
                <w:szCs w:val="24"/>
              </w:rPr>
            </w:pPr>
          </w:p>
        </w:tc>
        <w:tc>
          <w:tcPr>
            <w:tcW w:w="1556" w:type="dxa"/>
          </w:tcPr>
          <w:p w14:paraId="412336FF"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c>
          <w:tcPr>
            <w:tcW w:w="1695" w:type="dxa"/>
          </w:tcPr>
          <w:p w14:paraId="7F019F09"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r>
      <w:tr w:rsidR="00FB34F5" w14:paraId="7499B5DB" w14:textId="77777777" w:rsidTr="00B9085D">
        <w:tc>
          <w:tcPr>
            <w:tcW w:w="2637" w:type="dxa"/>
          </w:tcPr>
          <w:p w14:paraId="1E536730" w14:textId="77777777" w:rsidR="000A671F" w:rsidRDefault="00000000">
            <w:pPr>
              <w:tabs>
                <w:tab w:val="left" w:pos="3000"/>
              </w:tabs>
              <w:spacing w:before="60" w:after="60"/>
              <w:rPr>
                <w:rFonts w:ascii="Arial" w:hAnsi="Arial" w:cs="Arial"/>
                <w:sz w:val="24"/>
                <w:szCs w:val="24"/>
              </w:rPr>
            </w:pPr>
            <w:r w:rsidRPr="00523F3A">
              <w:rPr>
                <w:rFonts w:ascii="Arial" w:hAnsi="Arial" w:cs="Arial"/>
                <w:sz w:val="24"/>
                <w:szCs w:val="24"/>
              </w:rPr>
              <w:t>Λογισμικό οπτικής αναγνώρισης χαρακτήρων (OCR)</w:t>
            </w:r>
          </w:p>
        </w:tc>
        <w:tc>
          <w:tcPr>
            <w:tcW w:w="1519" w:type="dxa"/>
          </w:tcPr>
          <w:p w14:paraId="00AA6A4B" w14:textId="77777777" w:rsidR="00FB34F5" w:rsidRDefault="00FB34F5" w:rsidP="00B9085D">
            <w:pPr>
              <w:tabs>
                <w:tab w:val="left" w:pos="3000"/>
              </w:tabs>
              <w:spacing w:before="60" w:after="60"/>
              <w:rPr>
                <w:rFonts w:ascii="Arial" w:hAnsi="Arial" w:cs="Arial"/>
                <w:sz w:val="24"/>
                <w:szCs w:val="24"/>
              </w:rPr>
            </w:pPr>
          </w:p>
        </w:tc>
        <w:tc>
          <w:tcPr>
            <w:tcW w:w="1402" w:type="dxa"/>
          </w:tcPr>
          <w:p w14:paraId="24BC6829" w14:textId="77777777" w:rsidR="00FB34F5" w:rsidRDefault="00FB34F5" w:rsidP="00B9085D">
            <w:pPr>
              <w:tabs>
                <w:tab w:val="left" w:pos="3000"/>
              </w:tabs>
              <w:spacing w:before="60" w:after="60"/>
              <w:rPr>
                <w:rFonts w:ascii="Arial" w:hAnsi="Arial" w:cs="Arial"/>
                <w:sz w:val="24"/>
                <w:szCs w:val="24"/>
              </w:rPr>
            </w:pPr>
          </w:p>
        </w:tc>
        <w:tc>
          <w:tcPr>
            <w:tcW w:w="1721" w:type="dxa"/>
          </w:tcPr>
          <w:p w14:paraId="6AF4A71D" w14:textId="77777777" w:rsidR="00FB34F5" w:rsidRDefault="00FB34F5" w:rsidP="00B9085D">
            <w:pPr>
              <w:tabs>
                <w:tab w:val="left" w:pos="3000"/>
              </w:tabs>
              <w:spacing w:before="60" w:after="60"/>
              <w:rPr>
                <w:rFonts w:ascii="Arial" w:hAnsi="Arial" w:cs="Arial"/>
                <w:sz w:val="24"/>
                <w:szCs w:val="24"/>
              </w:rPr>
            </w:pPr>
          </w:p>
        </w:tc>
        <w:tc>
          <w:tcPr>
            <w:tcW w:w="1556" w:type="dxa"/>
          </w:tcPr>
          <w:p w14:paraId="46BBEE0C" w14:textId="77777777" w:rsidR="00FB34F5" w:rsidRDefault="00FB34F5" w:rsidP="00B9085D">
            <w:pPr>
              <w:tabs>
                <w:tab w:val="left" w:pos="3000"/>
              </w:tabs>
              <w:spacing w:before="60" w:after="60"/>
              <w:rPr>
                <w:rFonts w:ascii="Arial" w:hAnsi="Arial" w:cs="Arial"/>
                <w:sz w:val="24"/>
                <w:szCs w:val="24"/>
              </w:rPr>
            </w:pPr>
          </w:p>
        </w:tc>
        <w:tc>
          <w:tcPr>
            <w:tcW w:w="1695" w:type="dxa"/>
          </w:tcPr>
          <w:p w14:paraId="32A810CF"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r>
      <w:tr w:rsidR="00FB34F5" w14:paraId="6D885A35" w14:textId="77777777" w:rsidTr="00B9085D">
        <w:tc>
          <w:tcPr>
            <w:tcW w:w="2637" w:type="dxa"/>
          </w:tcPr>
          <w:p w14:paraId="47E27889" w14:textId="77777777" w:rsidR="000A671F" w:rsidRDefault="00000000">
            <w:pPr>
              <w:tabs>
                <w:tab w:val="left" w:pos="3000"/>
              </w:tabs>
              <w:spacing w:before="60" w:after="60"/>
              <w:rPr>
                <w:rFonts w:ascii="Arial" w:hAnsi="Arial" w:cs="Arial"/>
                <w:sz w:val="24"/>
                <w:szCs w:val="24"/>
              </w:rPr>
            </w:pPr>
            <w:r w:rsidRPr="00922710">
              <w:rPr>
                <w:rFonts w:ascii="Arial" w:hAnsi="Arial" w:cs="Arial"/>
                <w:sz w:val="24"/>
                <w:szCs w:val="24"/>
              </w:rPr>
              <w:lastRenderedPageBreak/>
              <w:t>Λογισμικό περιγραφής ήχου</w:t>
            </w:r>
          </w:p>
        </w:tc>
        <w:tc>
          <w:tcPr>
            <w:tcW w:w="1519" w:type="dxa"/>
          </w:tcPr>
          <w:p w14:paraId="563701DA" w14:textId="77777777" w:rsidR="00FB34F5" w:rsidRDefault="00FB34F5" w:rsidP="00B9085D">
            <w:pPr>
              <w:tabs>
                <w:tab w:val="left" w:pos="3000"/>
              </w:tabs>
              <w:spacing w:before="60" w:after="60"/>
              <w:rPr>
                <w:rFonts w:ascii="Arial" w:hAnsi="Arial" w:cs="Arial"/>
                <w:sz w:val="24"/>
                <w:szCs w:val="24"/>
              </w:rPr>
            </w:pPr>
          </w:p>
        </w:tc>
        <w:tc>
          <w:tcPr>
            <w:tcW w:w="1402" w:type="dxa"/>
          </w:tcPr>
          <w:p w14:paraId="174ED91F" w14:textId="77777777" w:rsidR="00FB34F5" w:rsidRDefault="00FB34F5" w:rsidP="00B9085D">
            <w:pPr>
              <w:tabs>
                <w:tab w:val="left" w:pos="3000"/>
              </w:tabs>
              <w:spacing w:before="60" w:after="60"/>
              <w:rPr>
                <w:rFonts w:ascii="Arial" w:hAnsi="Arial" w:cs="Arial"/>
                <w:sz w:val="24"/>
                <w:szCs w:val="24"/>
              </w:rPr>
            </w:pPr>
          </w:p>
        </w:tc>
        <w:tc>
          <w:tcPr>
            <w:tcW w:w="1721" w:type="dxa"/>
          </w:tcPr>
          <w:p w14:paraId="46EC3455" w14:textId="77777777" w:rsidR="00FB34F5" w:rsidRDefault="00FB34F5" w:rsidP="00B9085D">
            <w:pPr>
              <w:tabs>
                <w:tab w:val="left" w:pos="3000"/>
              </w:tabs>
              <w:spacing w:before="60" w:after="60"/>
              <w:rPr>
                <w:rFonts w:ascii="Arial" w:hAnsi="Arial" w:cs="Arial"/>
                <w:sz w:val="24"/>
                <w:szCs w:val="24"/>
              </w:rPr>
            </w:pPr>
          </w:p>
        </w:tc>
        <w:tc>
          <w:tcPr>
            <w:tcW w:w="1556" w:type="dxa"/>
          </w:tcPr>
          <w:p w14:paraId="6EA071F3" w14:textId="77777777" w:rsidR="00FB34F5" w:rsidRDefault="00FB34F5" w:rsidP="00B9085D">
            <w:pPr>
              <w:tabs>
                <w:tab w:val="left" w:pos="3000"/>
              </w:tabs>
              <w:spacing w:before="60" w:after="60"/>
              <w:rPr>
                <w:rFonts w:ascii="Arial" w:hAnsi="Arial" w:cs="Arial"/>
                <w:sz w:val="24"/>
                <w:szCs w:val="24"/>
              </w:rPr>
            </w:pPr>
          </w:p>
        </w:tc>
        <w:tc>
          <w:tcPr>
            <w:tcW w:w="1695" w:type="dxa"/>
          </w:tcPr>
          <w:p w14:paraId="1C4065A6"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r>
      <w:tr w:rsidR="00FB34F5" w14:paraId="2ADAB9D2" w14:textId="77777777" w:rsidTr="00B9085D">
        <w:tc>
          <w:tcPr>
            <w:tcW w:w="2637" w:type="dxa"/>
          </w:tcPr>
          <w:p w14:paraId="22F99958" w14:textId="77777777" w:rsidR="000A671F" w:rsidRDefault="00000000">
            <w:pPr>
              <w:tabs>
                <w:tab w:val="left" w:pos="3000"/>
              </w:tabs>
              <w:spacing w:before="60" w:after="60"/>
              <w:rPr>
                <w:rFonts w:ascii="Arial" w:hAnsi="Arial" w:cs="Arial"/>
                <w:sz w:val="24"/>
                <w:szCs w:val="24"/>
              </w:rPr>
            </w:pPr>
            <w:r w:rsidRPr="00922710">
              <w:rPr>
                <w:rFonts w:ascii="Arial" w:hAnsi="Arial" w:cs="Arial"/>
                <w:sz w:val="24"/>
                <w:szCs w:val="24"/>
              </w:rPr>
              <w:t>Ηλεκτρονικοί μεγεθυντικοί φακοί</w:t>
            </w:r>
          </w:p>
        </w:tc>
        <w:tc>
          <w:tcPr>
            <w:tcW w:w="1519" w:type="dxa"/>
          </w:tcPr>
          <w:p w14:paraId="5C7C82A2" w14:textId="77777777" w:rsidR="00FB34F5" w:rsidRDefault="00FB34F5" w:rsidP="00B9085D">
            <w:pPr>
              <w:tabs>
                <w:tab w:val="left" w:pos="3000"/>
              </w:tabs>
              <w:spacing w:before="60" w:after="60"/>
              <w:rPr>
                <w:rFonts w:ascii="Arial" w:hAnsi="Arial" w:cs="Arial"/>
                <w:sz w:val="24"/>
                <w:szCs w:val="24"/>
              </w:rPr>
            </w:pPr>
          </w:p>
        </w:tc>
        <w:tc>
          <w:tcPr>
            <w:tcW w:w="1402" w:type="dxa"/>
          </w:tcPr>
          <w:p w14:paraId="2FAC6D80" w14:textId="77777777" w:rsidR="00FB34F5" w:rsidRDefault="00FB34F5" w:rsidP="00B9085D">
            <w:pPr>
              <w:tabs>
                <w:tab w:val="left" w:pos="3000"/>
              </w:tabs>
              <w:spacing w:before="60" w:after="60"/>
              <w:rPr>
                <w:rFonts w:ascii="Arial" w:hAnsi="Arial" w:cs="Arial"/>
                <w:sz w:val="24"/>
                <w:szCs w:val="24"/>
              </w:rPr>
            </w:pPr>
          </w:p>
        </w:tc>
        <w:tc>
          <w:tcPr>
            <w:tcW w:w="1721" w:type="dxa"/>
          </w:tcPr>
          <w:p w14:paraId="04F18984" w14:textId="77777777" w:rsidR="00FB34F5" w:rsidRDefault="00FB34F5" w:rsidP="00B9085D">
            <w:pPr>
              <w:tabs>
                <w:tab w:val="left" w:pos="3000"/>
              </w:tabs>
              <w:spacing w:before="60" w:after="60"/>
              <w:rPr>
                <w:rFonts w:ascii="Arial" w:hAnsi="Arial" w:cs="Arial"/>
                <w:sz w:val="24"/>
                <w:szCs w:val="24"/>
              </w:rPr>
            </w:pPr>
          </w:p>
        </w:tc>
        <w:tc>
          <w:tcPr>
            <w:tcW w:w="1556" w:type="dxa"/>
          </w:tcPr>
          <w:p w14:paraId="41354167"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c>
          <w:tcPr>
            <w:tcW w:w="1695" w:type="dxa"/>
          </w:tcPr>
          <w:p w14:paraId="331AEBF4"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r>
      <w:tr w:rsidR="00FB34F5" w14:paraId="0AC37C92" w14:textId="77777777" w:rsidTr="00B9085D">
        <w:tc>
          <w:tcPr>
            <w:tcW w:w="2637" w:type="dxa"/>
          </w:tcPr>
          <w:p w14:paraId="24178063" w14:textId="77777777" w:rsidR="000A671F" w:rsidRDefault="00000000">
            <w:pPr>
              <w:tabs>
                <w:tab w:val="left" w:pos="3000"/>
              </w:tabs>
              <w:spacing w:before="60" w:after="60"/>
              <w:rPr>
                <w:rFonts w:ascii="Arial" w:hAnsi="Arial" w:cs="Arial"/>
                <w:sz w:val="24"/>
                <w:szCs w:val="24"/>
              </w:rPr>
            </w:pPr>
            <w:r w:rsidRPr="00922710">
              <w:rPr>
                <w:rFonts w:ascii="Arial" w:hAnsi="Arial" w:cs="Arial"/>
                <w:sz w:val="24"/>
                <w:szCs w:val="24"/>
              </w:rPr>
              <w:t>Αριθμομηχανές και ρολόγια που μιλούν:</w:t>
            </w:r>
          </w:p>
        </w:tc>
        <w:tc>
          <w:tcPr>
            <w:tcW w:w="1519" w:type="dxa"/>
          </w:tcPr>
          <w:p w14:paraId="34A51A4D" w14:textId="77777777" w:rsidR="00FB34F5" w:rsidRDefault="00FB34F5" w:rsidP="00B9085D">
            <w:pPr>
              <w:tabs>
                <w:tab w:val="left" w:pos="3000"/>
              </w:tabs>
              <w:spacing w:before="60" w:after="60"/>
              <w:rPr>
                <w:rFonts w:ascii="Arial" w:hAnsi="Arial" w:cs="Arial"/>
                <w:sz w:val="24"/>
                <w:szCs w:val="24"/>
              </w:rPr>
            </w:pPr>
          </w:p>
        </w:tc>
        <w:tc>
          <w:tcPr>
            <w:tcW w:w="1402" w:type="dxa"/>
          </w:tcPr>
          <w:p w14:paraId="3CEEC8A0" w14:textId="77777777" w:rsidR="00FB34F5" w:rsidRDefault="00FB34F5" w:rsidP="00B9085D">
            <w:pPr>
              <w:tabs>
                <w:tab w:val="left" w:pos="3000"/>
              </w:tabs>
              <w:spacing w:before="60" w:after="60"/>
              <w:rPr>
                <w:rFonts w:ascii="Arial" w:hAnsi="Arial" w:cs="Arial"/>
                <w:sz w:val="24"/>
                <w:szCs w:val="24"/>
              </w:rPr>
            </w:pPr>
          </w:p>
        </w:tc>
        <w:tc>
          <w:tcPr>
            <w:tcW w:w="1721" w:type="dxa"/>
          </w:tcPr>
          <w:p w14:paraId="2F9374FF" w14:textId="77777777" w:rsidR="00FB34F5" w:rsidRDefault="00FB34F5" w:rsidP="00B9085D">
            <w:pPr>
              <w:tabs>
                <w:tab w:val="left" w:pos="3000"/>
              </w:tabs>
              <w:spacing w:before="60" w:after="60"/>
              <w:rPr>
                <w:rFonts w:ascii="Arial" w:hAnsi="Arial" w:cs="Arial"/>
                <w:sz w:val="24"/>
                <w:szCs w:val="24"/>
              </w:rPr>
            </w:pPr>
          </w:p>
        </w:tc>
        <w:tc>
          <w:tcPr>
            <w:tcW w:w="1556" w:type="dxa"/>
          </w:tcPr>
          <w:p w14:paraId="46FC306E" w14:textId="77777777" w:rsidR="00FB34F5" w:rsidRDefault="00FB34F5" w:rsidP="00B9085D">
            <w:pPr>
              <w:tabs>
                <w:tab w:val="left" w:pos="3000"/>
              </w:tabs>
              <w:spacing w:before="60" w:after="60"/>
              <w:rPr>
                <w:rFonts w:ascii="Arial" w:hAnsi="Arial" w:cs="Arial"/>
                <w:sz w:val="24"/>
                <w:szCs w:val="24"/>
              </w:rPr>
            </w:pPr>
          </w:p>
        </w:tc>
        <w:tc>
          <w:tcPr>
            <w:tcW w:w="1695" w:type="dxa"/>
          </w:tcPr>
          <w:p w14:paraId="53DAC4FA"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r>
      <w:tr w:rsidR="00FB34F5" w14:paraId="4CCD42A6" w14:textId="77777777" w:rsidTr="00B9085D">
        <w:tc>
          <w:tcPr>
            <w:tcW w:w="2637" w:type="dxa"/>
          </w:tcPr>
          <w:p w14:paraId="088EA70A" w14:textId="77777777" w:rsidR="000A671F" w:rsidRDefault="00000000">
            <w:pPr>
              <w:tabs>
                <w:tab w:val="left" w:pos="3000"/>
              </w:tabs>
              <w:spacing w:before="60" w:after="60"/>
              <w:rPr>
                <w:rFonts w:ascii="Arial" w:hAnsi="Arial" w:cs="Arial"/>
                <w:sz w:val="24"/>
                <w:szCs w:val="24"/>
              </w:rPr>
            </w:pPr>
            <w:r w:rsidRPr="00922710">
              <w:rPr>
                <w:rFonts w:ascii="Arial" w:hAnsi="Arial" w:cs="Arial"/>
                <w:sz w:val="24"/>
                <w:szCs w:val="24"/>
              </w:rPr>
              <w:t>Ακουστικά βιβλία</w:t>
            </w:r>
          </w:p>
        </w:tc>
        <w:tc>
          <w:tcPr>
            <w:tcW w:w="1519" w:type="dxa"/>
          </w:tcPr>
          <w:p w14:paraId="63AACE5F" w14:textId="77777777" w:rsidR="00FB34F5" w:rsidRDefault="00FB34F5" w:rsidP="00B9085D">
            <w:pPr>
              <w:tabs>
                <w:tab w:val="left" w:pos="3000"/>
              </w:tabs>
              <w:spacing w:before="60" w:after="60"/>
              <w:rPr>
                <w:rFonts w:ascii="Arial" w:hAnsi="Arial" w:cs="Arial"/>
                <w:sz w:val="24"/>
                <w:szCs w:val="24"/>
              </w:rPr>
            </w:pPr>
          </w:p>
        </w:tc>
        <w:tc>
          <w:tcPr>
            <w:tcW w:w="1402" w:type="dxa"/>
          </w:tcPr>
          <w:p w14:paraId="2ABC0501" w14:textId="77777777" w:rsidR="00FB34F5" w:rsidRDefault="00FB34F5" w:rsidP="00B9085D">
            <w:pPr>
              <w:tabs>
                <w:tab w:val="left" w:pos="3000"/>
              </w:tabs>
              <w:spacing w:before="60" w:after="60"/>
              <w:rPr>
                <w:rFonts w:ascii="Arial" w:hAnsi="Arial" w:cs="Arial"/>
                <w:sz w:val="24"/>
                <w:szCs w:val="24"/>
              </w:rPr>
            </w:pPr>
          </w:p>
        </w:tc>
        <w:tc>
          <w:tcPr>
            <w:tcW w:w="1721" w:type="dxa"/>
          </w:tcPr>
          <w:p w14:paraId="0A18BFD3" w14:textId="77777777" w:rsidR="00FB34F5" w:rsidRDefault="00FB34F5" w:rsidP="00B9085D">
            <w:pPr>
              <w:tabs>
                <w:tab w:val="left" w:pos="3000"/>
              </w:tabs>
              <w:spacing w:before="60" w:after="60"/>
              <w:rPr>
                <w:rFonts w:ascii="Arial" w:hAnsi="Arial" w:cs="Arial"/>
                <w:sz w:val="24"/>
                <w:szCs w:val="24"/>
              </w:rPr>
            </w:pPr>
          </w:p>
        </w:tc>
        <w:tc>
          <w:tcPr>
            <w:tcW w:w="1556" w:type="dxa"/>
          </w:tcPr>
          <w:p w14:paraId="7283A790" w14:textId="77777777" w:rsidR="00FB34F5" w:rsidRDefault="00FB34F5" w:rsidP="00B9085D">
            <w:pPr>
              <w:tabs>
                <w:tab w:val="left" w:pos="3000"/>
              </w:tabs>
              <w:spacing w:before="60" w:after="60"/>
              <w:rPr>
                <w:rFonts w:ascii="Arial" w:hAnsi="Arial" w:cs="Arial"/>
                <w:sz w:val="24"/>
                <w:szCs w:val="24"/>
              </w:rPr>
            </w:pPr>
          </w:p>
        </w:tc>
        <w:tc>
          <w:tcPr>
            <w:tcW w:w="1695" w:type="dxa"/>
          </w:tcPr>
          <w:p w14:paraId="3FC03C12"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r>
      <w:tr w:rsidR="00FB34F5" w14:paraId="3D6D5008" w14:textId="77777777" w:rsidTr="00B9085D">
        <w:tc>
          <w:tcPr>
            <w:tcW w:w="2637" w:type="dxa"/>
          </w:tcPr>
          <w:p w14:paraId="7982B869" w14:textId="77777777" w:rsidR="000A671F" w:rsidRDefault="00000000">
            <w:pPr>
              <w:tabs>
                <w:tab w:val="left" w:pos="3000"/>
              </w:tabs>
              <w:spacing w:before="60" w:after="60"/>
              <w:rPr>
                <w:rFonts w:ascii="Arial" w:hAnsi="Arial" w:cs="Arial"/>
                <w:sz w:val="24"/>
                <w:szCs w:val="24"/>
              </w:rPr>
            </w:pPr>
            <w:r w:rsidRPr="00922710">
              <w:rPr>
                <w:rFonts w:ascii="Arial" w:hAnsi="Arial" w:cs="Arial"/>
                <w:sz w:val="24"/>
                <w:szCs w:val="24"/>
              </w:rPr>
              <w:t>Λογισμικό μετατροπής κειμένου σε ομιλία</w:t>
            </w:r>
          </w:p>
        </w:tc>
        <w:tc>
          <w:tcPr>
            <w:tcW w:w="1519" w:type="dxa"/>
          </w:tcPr>
          <w:p w14:paraId="26E999BE" w14:textId="77777777" w:rsidR="00FB34F5" w:rsidRDefault="00FB34F5" w:rsidP="00B9085D">
            <w:pPr>
              <w:tabs>
                <w:tab w:val="left" w:pos="3000"/>
              </w:tabs>
              <w:spacing w:before="60" w:after="60"/>
              <w:rPr>
                <w:rFonts w:ascii="Arial" w:hAnsi="Arial" w:cs="Arial"/>
                <w:sz w:val="24"/>
                <w:szCs w:val="24"/>
              </w:rPr>
            </w:pPr>
          </w:p>
        </w:tc>
        <w:tc>
          <w:tcPr>
            <w:tcW w:w="1402" w:type="dxa"/>
          </w:tcPr>
          <w:p w14:paraId="6ABBE2C4" w14:textId="77777777" w:rsidR="00FB34F5" w:rsidRDefault="00FB34F5" w:rsidP="00B9085D">
            <w:pPr>
              <w:tabs>
                <w:tab w:val="left" w:pos="3000"/>
              </w:tabs>
              <w:spacing w:before="60" w:after="60"/>
              <w:rPr>
                <w:rFonts w:ascii="Arial" w:hAnsi="Arial" w:cs="Arial"/>
                <w:sz w:val="24"/>
                <w:szCs w:val="24"/>
              </w:rPr>
            </w:pPr>
          </w:p>
        </w:tc>
        <w:tc>
          <w:tcPr>
            <w:tcW w:w="1721" w:type="dxa"/>
          </w:tcPr>
          <w:p w14:paraId="44F763C0"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c>
          <w:tcPr>
            <w:tcW w:w="1556" w:type="dxa"/>
          </w:tcPr>
          <w:p w14:paraId="61BAA1D4" w14:textId="77777777" w:rsidR="00FB34F5" w:rsidRDefault="00FB34F5" w:rsidP="00B9085D">
            <w:pPr>
              <w:tabs>
                <w:tab w:val="left" w:pos="3000"/>
              </w:tabs>
              <w:spacing w:before="60" w:after="60"/>
              <w:rPr>
                <w:rFonts w:ascii="Arial" w:hAnsi="Arial" w:cs="Arial"/>
                <w:sz w:val="24"/>
                <w:szCs w:val="24"/>
              </w:rPr>
            </w:pPr>
          </w:p>
        </w:tc>
        <w:tc>
          <w:tcPr>
            <w:tcW w:w="1695" w:type="dxa"/>
          </w:tcPr>
          <w:p w14:paraId="4FDF1D21"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r>
      <w:tr w:rsidR="00FB34F5" w14:paraId="2970CB79" w14:textId="77777777" w:rsidTr="00B9085D">
        <w:tc>
          <w:tcPr>
            <w:tcW w:w="2637" w:type="dxa"/>
          </w:tcPr>
          <w:p w14:paraId="25A422F7" w14:textId="77777777" w:rsidR="000A671F" w:rsidRDefault="00000000">
            <w:pPr>
              <w:tabs>
                <w:tab w:val="left" w:pos="3000"/>
              </w:tabs>
              <w:spacing w:before="60" w:after="60"/>
              <w:rPr>
                <w:rFonts w:ascii="Arial" w:hAnsi="Arial" w:cs="Arial"/>
                <w:sz w:val="24"/>
                <w:szCs w:val="24"/>
              </w:rPr>
            </w:pPr>
            <w:r w:rsidRPr="00922710">
              <w:rPr>
                <w:rFonts w:ascii="Arial" w:hAnsi="Arial" w:cs="Arial"/>
                <w:sz w:val="24"/>
                <w:szCs w:val="24"/>
              </w:rPr>
              <w:t>Λογισμικό αναγνώρισης χρώματος</w:t>
            </w:r>
          </w:p>
        </w:tc>
        <w:tc>
          <w:tcPr>
            <w:tcW w:w="1519" w:type="dxa"/>
          </w:tcPr>
          <w:p w14:paraId="24DE3254" w14:textId="77777777" w:rsidR="00FB34F5" w:rsidRDefault="00FB34F5" w:rsidP="00B9085D">
            <w:pPr>
              <w:tabs>
                <w:tab w:val="left" w:pos="3000"/>
              </w:tabs>
              <w:spacing w:before="60" w:after="60"/>
              <w:rPr>
                <w:rFonts w:ascii="Arial" w:hAnsi="Arial" w:cs="Arial"/>
                <w:sz w:val="24"/>
                <w:szCs w:val="24"/>
              </w:rPr>
            </w:pPr>
          </w:p>
        </w:tc>
        <w:tc>
          <w:tcPr>
            <w:tcW w:w="1402" w:type="dxa"/>
          </w:tcPr>
          <w:p w14:paraId="7B3D76C3" w14:textId="77777777" w:rsidR="00FB34F5" w:rsidRDefault="00FB34F5" w:rsidP="00B9085D">
            <w:pPr>
              <w:tabs>
                <w:tab w:val="left" w:pos="3000"/>
              </w:tabs>
              <w:spacing w:before="60" w:after="60"/>
              <w:rPr>
                <w:rFonts w:ascii="Arial" w:hAnsi="Arial" w:cs="Arial"/>
                <w:sz w:val="24"/>
                <w:szCs w:val="24"/>
              </w:rPr>
            </w:pPr>
          </w:p>
        </w:tc>
        <w:tc>
          <w:tcPr>
            <w:tcW w:w="1721" w:type="dxa"/>
          </w:tcPr>
          <w:p w14:paraId="0002042A" w14:textId="77777777" w:rsidR="00FB34F5" w:rsidRDefault="00FB34F5" w:rsidP="00B9085D">
            <w:pPr>
              <w:tabs>
                <w:tab w:val="left" w:pos="3000"/>
              </w:tabs>
              <w:spacing w:before="60" w:after="60"/>
              <w:rPr>
                <w:rFonts w:ascii="Arial" w:hAnsi="Arial" w:cs="Arial"/>
                <w:sz w:val="24"/>
                <w:szCs w:val="24"/>
              </w:rPr>
            </w:pPr>
          </w:p>
        </w:tc>
        <w:tc>
          <w:tcPr>
            <w:tcW w:w="1556" w:type="dxa"/>
          </w:tcPr>
          <w:p w14:paraId="68667355" w14:textId="77777777" w:rsidR="00FB34F5" w:rsidRDefault="00FB34F5" w:rsidP="00B9085D">
            <w:pPr>
              <w:tabs>
                <w:tab w:val="left" w:pos="3000"/>
              </w:tabs>
              <w:spacing w:before="60" w:after="60"/>
              <w:rPr>
                <w:rFonts w:ascii="Arial" w:hAnsi="Arial" w:cs="Arial"/>
                <w:sz w:val="24"/>
                <w:szCs w:val="24"/>
              </w:rPr>
            </w:pPr>
          </w:p>
        </w:tc>
        <w:tc>
          <w:tcPr>
            <w:tcW w:w="1695" w:type="dxa"/>
          </w:tcPr>
          <w:p w14:paraId="3D6366F0"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r>
      <w:tr w:rsidR="00FB34F5" w14:paraId="308A550D" w14:textId="77777777" w:rsidTr="00B9085D">
        <w:tc>
          <w:tcPr>
            <w:tcW w:w="2637" w:type="dxa"/>
          </w:tcPr>
          <w:p w14:paraId="673AA2F7" w14:textId="77777777" w:rsidR="000A671F" w:rsidRDefault="00000000">
            <w:pPr>
              <w:tabs>
                <w:tab w:val="left" w:pos="3000"/>
              </w:tabs>
              <w:spacing w:before="60" w:after="60"/>
              <w:rPr>
                <w:rFonts w:ascii="Arial" w:hAnsi="Arial" w:cs="Arial"/>
                <w:sz w:val="24"/>
                <w:szCs w:val="24"/>
              </w:rPr>
            </w:pPr>
            <w:r w:rsidRPr="00320439">
              <w:rPr>
                <w:rFonts w:ascii="Arial" w:hAnsi="Arial" w:cs="Arial"/>
                <w:sz w:val="24"/>
                <w:szCs w:val="24"/>
              </w:rPr>
              <w:t>Κλειστές λεζάντες</w:t>
            </w:r>
          </w:p>
        </w:tc>
        <w:tc>
          <w:tcPr>
            <w:tcW w:w="1519" w:type="dxa"/>
          </w:tcPr>
          <w:p w14:paraId="4F8ADEE8" w14:textId="77777777" w:rsidR="00FB34F5" w:rsidRDefault="00FB34F5" w:rsidP="00B9085D">
            <w:pPr>
              <w:tabs>
                <w:tab w:val="left" w:pos="3000"/>
              </w:tabs>
              <w:spacing w:before="60" w:after="60"/>
              <w:rPr>
                <w:rFonts w:ascii="Arial" w:hAnsi="Arial" w:cs="Arial"/>
                <w:sz w:val="24"/>
                <w:szCs w:val="24"/>
              </w:rPr>
            </w:pPr>
          </w:p>
        </w:tc>
        <w:tc>
          <w:tcPr>
            <w:tcW w:w="1402" w:type="dxa"/>
          </w:tcPr>
          <w:p w14:paraId="1D9649D1"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c>
          <w:tcPr>
            <w:tcW w:w="1721" w:type="dxa"/>
          </w:tcPr>
          <w:p w14:paraId="299AA11B" w14:textId="77777777" w:rsidR="00FB34F5" w:rsidRDefault="00FB34F5" w:rsidP="00B9085D">
            <w:pPr>
              <w:tabs>
                <w:tab w:val="left" w:pos="3000"/>
              </w:tabs>
              <w:spacing w:before="60" w:after="60"/>
              <w:rPr>
                <w:rFonts w:ascii="Arial" w:hAnsi="Arial" w:cs="Arial"/>
                <w:sz w:val="24"/>
                <w:szCs w:val="24"/>
              </w:rPr>
            </w:pPr>
          </w:p>
        </w:tc>
        <w:tc>
          <w:tcPr>
            <w:tcW w:w="1556" w:type="dxa"/>
          </w:tcPr>
          <w:p w14:paraId="2C235BE8" w14:textId="77777777" w:rsidR="00FB34F5" w:rsidRDefault="00FB34F5" w:rsidP="00B9085D">
            <w:pPr>
              <w:tabs>
                <w:tab w:val="left" w:pos="3000"/>
              </w:tabs>
              <w:spacing w:before="60" w:after="60"/>
              <w:rPr>
                <w:rFonts w:ascii="Arial" w:hAnsi="Arial" w:cs="Arial"/>
                <w:sz w:val="24"/>
                <w:szCs w:val="24"/>
              </w:rPr>
            </w:pPr>
          </w:p>
        </w:tc>
        <w:tc>
          <w:tcPr>
            <w:tcW w:w="1695" w:type="dxa"/>
          </w:tcPr>
          <w:p w14:paraId="6389979D" w14:textId="77777777" w:rsidR="00FB34F5" w:rsidRDefault="00FB34F5" w:rsidP="00B9085D">
            <w:pPr>
              <w:tabs>
                <w:tab w:val="left" w:pos="3000"/>
              </w:tabs>
              <w:spacing w:before="60" w:after="60"/>
              <w:rPr>
                <w:rFonts w:ascii="Arial" w:hAnsi="Arial" w:cs="Arial"/>
                <w:sz w:val="24"/>
                <w:szCs w:val="24"/>
              </w:rPr>
            </w:pPr>
          </w:p>
        </w:tc>
      </w:tr>
      <w:tr w:rsidR="00FB34F5" w14:paraId="409D76B5" w14:textId="77777777" w:rsidTr="00B9085D">
        <w:tc>
          <w:tcPr>
            <w:tcW w:w="2637" w:type="dxa"/>
          </w:tcPr>
          <w:p w14:paraId="45EDA698" w14:textId="77777777" w:rsidR="000A671F" w:rsidRDefault="00000000">
            <w:pPr>
              <w:tabs>
                <w:tab w:val="left" w:pos="3000"/>
              </w:tabs>
              <w:spacing w:before="60" w:after="60"/>
              <w:rPr>
                <w:rFonts w:ascii="Arial" w:hAnsi="Arial" w:cs="Arial"/>
                <w:sz w:val="24"/>
                <w:szCs w:val="24"/>
              </w:rPr>
            </w:pPr>
            <w:r w:rsidRPr="00320439">
              <w:rPr>
                <w:rFonts w:ascii="Arial" w:hAnsi="Arial" w:cs="Arial"/>
                <w:sz w:val="24"/>
                <w:szCs w:val="24"/>
              </w:rPr>
              <w:t>Βοηθήματα ακοής</w:t>
            </w:r>
          </w:p>
        </w:tc>
        <w:tc>
          <w:tcPr>
            <w:tcW w:w="1519" w:type="dxa"/>
          </w:tcPr>
          <w:p w14:paraId="491CEB03" w14:textId="77777777" w:rsidR="00FB34F5" w:rsidRDefault="00FB34F5" w:rsidP="00B9085D">
            <w:pPr>
              <w:tabs>
                <w:tab w:val="left" w:pos="3000"/>
              </w:tabs>
              <w:spacing w:before="60" w:after="60"/>
              <w:rPr>
                <w:rFonts w:ascii="Arial" w:hAnsi="Arial" w:cs="Arial"/>
                <w:sz w:val="24"/>
                <w:szCs w:val="24"/>
              </w:rPr>
            </w:pPr>
          </w:p>
        </w:tc>
        <w:tc>
          <w:tcPr>
            <w:tcW w:w="1402" w:type="dxa"/>
          </w:tcPr>
          <w:p w14:paraId="7570AB1A"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c>
          <w:tcPr>
            <w:tcW w:w="1721" w:type="dxa"/>
          </w:tcPr>
          <w:p w14:paraId="7E60FC8D" w14:textId="77777777" w:rsidR="00FB34F5" w:rsidRDefault="00FB34F5" w:rsidP="00B9085D">
            <w:pPr>
              <w:tabs>
                <w:tab w:val="left" w:pos="3000"/>
              </w:tabs>
              <w:spacing w:before="60" w:after="60"/>
              <w:rPr>
                <w:rFonts w:ascii="Arial" w:hAnsi="Arial" w:cs="Arial"/>
                <w:sz w:val="24"/>
                <w:szCs w:val="24"/>
              </w:rPr>
            </w:pPr>
          </w:p>
        </w:tc>
        <w:tc>
          <w:tcPr>
            <w:tcW w:w="1556" w:type="dxa"/>
          </w:tcPr>
          <w:p w14:paraId="69C5B404" w14:textId="77777777" w:rsidR="00FB34F5" w:rsidRDefault="00FB34F5" w:rsidP="00B9085D">
            <w:pPr>
              <w:tabs>
                <w:tab w:val="left" w:pos="3000"/>
              </w:tabs>
              <w:spacing w:before="60" w:after="60"/>
              <w:rPr>
                <w:rFonts w:ascii="Arial" w:hAnsi="Arial" w:cs="Arial"/>
                <w:sz w:val="24"/>
                <w:szCs w:val="24"/>
              </w:rPr>
            </w:pPr>
          </w:p>
        </w:tc>
        <w:tc>
          <w:tcPr>
            <w:tcW w:w="1695" w:type="dxa"/>
          </w:tcPr>
          <w:p w14:paraId="6097F4F6" w14:textId="77777777" w:rsidR="00FB34F5" w:rsidRDefault="00FB34F5" w:rsidP="00B9085D">
            <w:pPr>
              <w:tabs>
                <w:tab w:val="left" w:pos="3000"/>
              </w:tabs>
              <w:spacing w:before="60" w:after="60"/>
              <w:rPr>
                <w:rFonts w:ascii="Arial" w:hAnsi="Arial" w:cs="Arial"/>
                <w:sz w:val="24"/>
                <w:szCs w:val="24"/>
              </w:rPr>
            </w:pPr>
          </w:p>
        </w:tc>
      </w:tr>
      <w:tr w:rsidR="00FB34F5" w14:paraId="4583BE77" w14:textId="77777777" w:rsidTr="00B9085D">
        <w:tc>
          <w:tcPr>
            <w:tcW w:w="2637" w:type="dxa"/>
          </w:tcPr>
          <w:p w14:paraId="73DFC276" w14:textId="77777777" w:rsidR="000A671F" w:rsidRDefault="00000000">
            <w:pPr>
              <w:tabs>
                <w:tab w:val="left" w:pos="3000"/>
              </w:tabs>
              <w:spacing w:before="60" w:after="60"/>
              <w:rPr>
                <w:rFonts w:ascii="Arial" w:hAnsi="Arial" w:cs="Arial"/>
                <w:sz w:val="24"/>
                <w:szCs w:val="24"/>
              </w:rPr>
            </w:pPr>
            <w:r w:rsidRPr="00320439">
              <w:rPr>
                <w:rFonts w:ascii="Arial" w:hAnsi="Arial" w:cs="Arial"/>
                <w:sz w:val="24"/>
                <w:szCs w:val="24"/>
              </w:rPr>
              <w:t>Λογισμικό μετατροπής ομιλίας σε κείμενο</w:t>
            </w:r>
          </w:p>
        </w:tc>
        <w:tc>
          <w:tcPr>
            <w:tcW w:w="1519" w:type="dxa"/>
          </w:tcPr>
          <w:p w14:paraId="6A34185C" w14:textId="77777777" w:rsidR="00FB34F5" w:rsidRDefault="00FB34F5" w:rsidP="00B9085D">
            <w:pPr>
              <w:tabs>
                <w:tab w:val="left" w:pos="3000"/>
              </w:tabs>
              <w:spacing w:before="60" w:after="60"/>
              <w:rPr>
                <w:rFonts w:ascii="Arial" w:hAnsi="Arial" w:cs="Arial"/>
                <w:sz w:val="24"/>
                <w:szCs w:val="24"/>
              </w:rPr>
            </w:pPr>
          </w:p>
        </w:tc>
        <w:tc>
          <w:tcPr>
            <w:tcW w:w="1402" w:type="dxa"/>
          </w:tcPr>
          <w:p w14:paraId="6B97660C"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c>
          <w:tcPr>
            <w:tcW w:w="1721" w:type="dxa"/>
          </w:tcPr>
          <w:p w14:paraId="2A32D864" w14:textId="77777777" w:rsidR="00FB34F5" w:rsidRDefault="00FB34F5" w:rsidP="00B9085D">
            <w:pPr>
              <w:tabs>
                <w:tab w:val="left" w:pos="3000"/>
              </w:tabs>
              <w:spacing w:before="60" w:after="60"/>
              <w:rPr>
                <w:rFonts w:ascii="Arial" w:hAnsi="Arial" w:cs="Arial"/>
                <w:sz w:val="24"/>
                <w:szCs w:val="24"/>
              </w:rPr>
            </w:pPr>
          </w:p>
        </w:tc>
        <w:tc>
          <w:tcPr>
            <w:tcW w:w="1556" w:type="dxa"/>
          </w:tcPr>
          <w:p w14:paraId="7BA43BE2" w14:textId="77777777" w:rsidR="00FB34F5" w:rsidRDefault="00FB34F5" w:rsidP="00B9085D">
            <w:pPr>
              <w:tabs>
                <w:tab w:val="left" w:pos="3000"/>
              </w:tabs>
              <w:spacing w:before="60" w:after="60"/>
              <w:rPr>
                <w:rFonts w:ascii="Arial" w:hAnsi="Arial" w:cs="Arial"/>
                <w:sz w:val="24"/>
                <w:szCs w:val="24"/>
              </w:rPr>
            </w:pPr>
          </w:p>
        </w:tc>
        <w:tc>
          <w:tcPr>
            <w:tcW w:w="1695" w:type="dxa"/>
          </w:tcPr>
          <w:p w14:paraId="669A38D9" w14:textId="77777777" w:rsidR="00FB34F5" w:rsidRDefault="00FB34F5" w:rsidP="00B9085D">
            <w:pPr>
              <w:tabs>
                <w:tab w:val="left" w:pos="3000"/>
              </w:tabs>
              <w:spacing w:before="60" w:after="60"/>
              <w:rPr>
                <w:rFonts w:ascii="Arial" w:hAnsi="Arial" w:cs="Arial"/>
                <w:sz w:val="24"/>
                <w:szCs w:val="24"/>
              </w:rPr>
            </w:pPr>
          </w:p>
        </w:tc>
      </w:tr>
      <w:tr w:rsidR="00FB34F5" w14:paraId="137B7D85" w14:textId="77777777" w:rsidTr="00B9085D">
        <w:tc>
          <w:tcPr>
            <w:tcW w:w="2637" w:type="dxa"/>
          </w:tcPr>
          <w:p w14:paraId="6A2EA8B4" w14:textId="77777777" w:rsidR="000A671F" w:rsidRDefault="00000000">
            <w:pPr>
              <w:tabs>
                <w:tab w:val="left" w:pos="3000"/>
              </w:tabs>
              <w:spacing w:before="60" w:after="60"/>
              <w:rPr>
                <w:rFonts w:ascii="Arial" w:hAnsi="Arial" w:cs="Arial"/>
                <w:sz w:val="24"/>
                <w:szCs w:val="24"/>
              </w:rPr>
            </w:pPr>
            <w:r w:rsidRPr="00320439">
              <w:rPr>
                <w:rFonts w:ascii="Arial" w:hAnsi="Arial" w:cs="Arial"/>
                <w:sz w:val="24"/>
                <w:szCs w:val="24"/>
              </w:rPr>
              <w:t>Βοηθήματα ακοής</w:t>
            </w:r>
          </w:p>
        </w:tc>
        <w:tc>
          <w:tcPr>
            <w:tcW w:w="1519" w:type="dxa"/>
          </w:tcPr>
          <w:p w14:paraId="1B0AFA8D" w14:textId="77777777" w:rsidR="00FB34F5" w:rsidRDefault="00FB34F5" w:rsidP="00B9085D">
            <w:pPr>
              <w:tabs>
                <w:tab w:val="left" w:pos="3000"/>
              </w:tabs>
              <w:spacing w:before="60" w:after="60"/>
              <w:rPr>
                <w:rFonts w:ascii="Arial" w:hAnsi="Arial" w:cs="Arial"/>
                <w:sz w:val="24"/>
                <w:szCs w:val="24"/>
              </w:rPr>
            </w:pPr>
          </w:p>
        </w:tc>
        <w:tc>
          <w:tcPr>
            <w:tcW w:w="1402" w:type="dxa"/>
          </w:tcPr>
          <w:p w14:paraId="0F3AC20D"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c>
          <w:tcPr>
            <w:tcW w:w="1721" w:type="dxa"/>
          </w:tcPr>
          <w:p w14:paraId="5C33237E" w14:textId="77777777" w:rsidR="00FB34F5" w:rsidRDefault="00FB34F5" w:rsidP="00B9085D">
            <w:pPr>
              <w:tabs>
                <w:tab w:val="left" w:pos="3000"/>
              </w:tabs>
              <w:spacing w:before="60" w:after="60"/>
              <w:rPr>
                <w:rFonts w:ascii="Arial" w:hAnsi="Arial" w:cs="Arial"/>
                <w:sz w:val="24"/>
                <w:szCs w:val="24"/>
              </w:rPr>
            </w:pPr>
          </w:p>
        </w:tc>
        <w:tc>
          <w:tcPr>
            <w:tcW w:w="1556" w:type="dxa"/>
          </w:tcPr>
          <w:p w14:paraId="30E59083" w14:textId="77777777" w:rsidR="00FB34F5" w:rsidRDefault="00FB34F5" w:rsidP="00B9085D">
            <w:pPr>
              <w:tabs>
                <w:tab w:val="left" w:pos="3000"/>
              </w:tabs>
              <w:spacing w:before="60" w:after="60"/>
              <w:rPr>
                <w:rFonts w:ascii="Arial" w:hAnsi="Arial" w:cs="Arial"/>
                <w:sz w:val="24"/>
                <w:szCs w:val="24"/>
              </w:rPr>
            </w:pPr>
          </w:p>
        </w:tc>
        <w:tc>
          <w:tcPr>
            <w:tcW w:w="1695" w:type="dxa"/>
          </w:tcPr>
          <w:p w14:paraId="71E5AF1A" w14:textId="77777777" w:rsidR="00FB34F5" w:rsidRDefault="00FB34F5" w:rsidP="00B9085D">
            <w:pPr>
              <w:tabs>
                <w:tab w:val="left" w:pos="3000"/>
              </w:tabs>
              <w:spacing w:before="60" w:after="60"/>
              <w:rPr>
                <w:rFonts w:ascii="Arial" w:hAnsi="Arial" w:cs="Arial"/>
                <w:sz w:val="24"/>
                <w:szCs w:val="24"/>
              </w:rPr>
            </w:pPr>
          </w:p>
        </w:tc>
      </w:tr>
      <w:tr w:rsidR="00FB34F5" w14:paraId="05473507" w14:textId="77777777" w:rsidTr="00B9085D">
        <w:tc>
          <w:tcPr>
            <w:tcW w:w="2637" w:type="dxa"/>
          </w:tcPr>
          <w:p w14:paraId="038B2193" w14:textId="77777777" w:rsidR="000A671F" w:rsidRDefault="00000000">
            <w:pPr>
              <w:tabs>
                <w:tab w:val="left" w:pos="3000"/>
              </w:tabs>
              <w:spacing w:before="60" w:after="60"/>
              <w:rPr>
                <w:rFonts w:ascii="Arial" w:hAnsi="Arial" w:cs="Arial"/>
                <w:sz w:val="24"/>
                <w:szCs w:val="24"/>
              </w:rPr>
            </w:pPr>
            <w:r w:rsidRPr="00320439">
              <w:rPr>
                <w:rFonts w:ascii="Arial" w:hAnsi="Arial" w:cs="Arial"/>
                <w:sz w:val="24"/>
                <w:szCs w:val="24"/>
              </w:rPr>
              <w:t>Συστήματα FM</w:t>
            </w:r>
          </w:p>
        </w:tc>
        <w:tc>
          <w:tcPr>
            <w:tcW w:w="1519" w:type="dxa"/>
          </w:tcPr>
          <w:p w14:paraId="0B93B81B" w14:textId="77777777" w:rsidR="00FB34F5" w:rsidRDefault="00FB34F5" w:rsidP="00B9085D">
            <w:pPr>
              <w:tabs>
                <w:tab w:val="left" w:pos="3000"/>
              </w:tabs>
              <w:spacing w:before="60" w:after="60"/>
              <w:rPr>
                <w:rFonts w:ascii="Arial" w:hAnsi="Arial" w:cs="Arial"/>
                <w:sz w:val="24"/>
                <w:szCs w:val="24"/>
              </w:rPr>
            </w:pPr>
          </w:p>
        </w:tc>
        <w:tc>
          <w:tcPr>
            <w:tcW w:w="1402" w:type="dxa"/>
          </w:tcPr>
          <w:p w14:paraId="3D0AA406"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c>
          <w:tcPr>
            <w:tcW w:w="1721" w:type="dxa"/>
          </w:tcPr>
          <w:p w14:paraId="5C434734" w14:textId="77777777" w:rsidR="00FB34F5" w:rsidRDefault="00FB34F5" w:rsidP="00B9085D">
            <w:pPr>
              <w:tabs>
                <w:tab w:val="left" w:pos="3000"/>
              </w:tabs>
              <w:spacing w:before="60" w:after="60"/>
              <w:rPr>
                <w:rFonts w:ascii="Arial" w:hAnsi="Arial" w:cs="Arial"/>
                <w:sz w:val="24"/>
                <w:szCs w:val="24"/>
              </w:rPr>
            </w:pPr>
          </w:p>
        </w:tc>
        <w:tc>
          <w:tcPr>
            <w:tcW w:w="1556" w:type="dxa"/>
          </w:tcPr>
          <w:p w14:paraId="1C0F8B9B" w14:textId="77777777" w:rsidR="00FB34F5" w:rsidRDefault="00FB34F5" w:rsidP="00B9085D">
            <w:pPr>
              <w:tabs>
                <w:tab w:val="left" w:pos="3000"/>
              </w:tabs>
              <w:spacing w:before="60" w:after="60"/>
              <w:rPr>
                <w:rFonts w:ascii="Arial" w:hAnsi="Arial" w:cs="Arial"/>
                <w:sz w:val="24"/>
                <w:szCs w:val="24"/>
              </w:rPr>
            </w:pPr>
          </w:p>
        </w:tc>
        <w:tc>
          <w:tcPr>
            <w:tcW w:w="1695" w:type="dxa"/>
          </w:tcPr>
          <w:p w14:paraId="1B6B7A80" w14:textId="77777777" w:rsidR="00FB34F5" w:rsidRDefault="00FB34F5" w:rsidP="00B9085D">
            <w:pPr>
              <w:tabs>
                <w:tab w:val="left" w:pos="3000"/>
              </w:tabs>
              <w:spacing w:before="60" w:after="60"/>
              <w:rPr>
                <w:rFonts w:ascii="Arial" w:hAnsi="Arial" w:cs="Arial"/>
                <w:sz w:val="24"/>
                <w:szCs w:val="24"/>
              </w:rPr>
            </w:pPr>
          </w:p>
        </w:tc>
      </w:tr>
      <w:tr w:rsidR="00FB34F5" w14:paraId="63AD0BD6" w14:textId="77777777" w:rsidTr="00B9085D">
        <w:tc>
          <w:tcPr>
            <w:tcW w:w="2637" w:type="dxa"/>
          </w:tcPr>
          <w:p w14:paraId="17CA0DAF" w14:textId="77777777" w:rsidR="000A671F" w:rsidRDefault="00000000">
            <w:pPr>
              <w:tabs>
                <w:tab w:val="left" w:pos="3000"/>
              </w:tabs>
              <w:spacing w:before="60" w:after="60"/>
              <w:rPr>
                <w:rFonts w:ascii="Arial" w:hAnsi="Arial" w:cs="Arial"/>
                <w:sz w:val="24"/>
                <w:szCs w:val="24"/>
              </w:rPr>
            </w:pPr>
            <w:r w:rsidRPr="00320439">
              <w:rPr>
                <w:rFonts w:ascii="Arial" w:hAnsi="Arial" w:cs="Arial"/>
                <w:sz w:val="24"/>
                <w:szCs w:val="24"/>
              </w:rPr>
              <w:t>Υπηρεσίες αναμετάδοσης βίντεο (VRS)</w:t>
            </w:r>
          </w:p>
        </w:tc>
        <w:tc>
          <w:tcPr>
            <w:tcW w:w="1519" w:type="dxa"/>
          </w:tcPr>
          <w:p w14:paraId="3D7BB8A2" w14:textId="77777777" w:rsidR="00FB34F5" w:rsidRDefault="00FB34F5" w:rsidP="00B9085D">
            <w:pPr>
              <w:tabs>
                <w:tab w:val="left" w:pos="3000"/>
              </w:tabs>
              <w:spacing w:before="60" w:after="60"/>
              <w:rPr>
                <w:rFonts w:ascii="Arial" w:hAnsi="Arial" w:cs="Arial"/>
                <w:sz w:val="24"/>
                <w:szCs w:val="24"/>
              </w:rPr>
            </w:pPr>
          </w:p>
        </w:tc>
        <w:tc>
          <w:tcPr>
            <w:tcW w:w="1402" w:type="dxa"/>
          </w:tcPr>
          <w:p w14:paraId="4E66F252"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c>
          <w:tcPr>
            <w:tcW w:w="1721" w:type="dxa"/>
          </w:tcPr>
          <w:p w14:paraId="5E6B1AF7" w14:textId="77777777" w:rsidR="00FB34F5" w:rsidRDefault="00FB34F5" w:rsidP="00B9085D">
            <w:pPr>
              <w:tabs>
                <w:tab w:val="left" w:pos="3000"/>
              </w:tabs>
              <w:spacing w:before="60" w:after="60"/>
              <w:rPr>
                <w:rFonts w:ascii="Arial" w:hAnsi="Arial" w:cs="Arial"/>
                <w:sz w:val="24"/>
                <w:szCs w:val="24"/>
              </w:rPr>
            </w:pPr>
          </w:p>
        </w:tc>
        <w:tc>
          <w:tcPr>
            <w:tcW w:w="1556" w:type="dxa"/>
          </w:tcPr>
          <w:p w14:paraId="4DF65424" w14:textId="77777777" w:rsidR="00FB34F5" w:rsidRDefault="00FB34F5" w:rsidP="00B9085D">
            <w:pPr>
              <w:tabs>
                <w:tab w:val="left" w:pos="3000"/>
              </w:tabs>
              <w:spacing w:before="60" w:after="60"/>
              <w:rPr>
                <w:rFonts w:ascii="Arial" w:hAnsi="Arial" w:cs="Arial"/>
                <w:sz w:val="24"/>
                <w:szCs w:val="24"/>
              </w:rPr>
            </w:pPr>
          </w:p>
        </w:tc>
        <w:tc>
          <w:tcPr>
            <w:tcW w:w="1695" w:type="dxa"/>
          </w:tcPr>
          <w:p w14:paraId="7E06BDD2" w14:textId="77777777" w:rsidR="00FB34F5" w:rsidRDefault="00FB34F5" w:rsidP="00B9085D">
            <w:pPr>
              <w:tabs>
                <w:tab w:val="left" w:pos="3000"/>
              </w:tabs>
              <w:spacing w:before="60" w:after="60"/>
              <w:rPr>
                <w:rFonts w:ascii="Arial" w:hAnsi="Arial" w:cs="Arial"/>
                <w:sz w:val="24"/>
                <w:szCs w:val="24"/>
              </w:rPr>
            </w:pPr>
          </w:p>
        </w:tc>
      </w:tr>
      <w:tr w:rsidR="00FB34F5" w14:paraId="138D074D" w14:textId="77777777" w:rsidTr="00B9085D">
        <w:tc>
          <w:tcPr>
            <w:tcW w:w="2637" w:type="dxa"/>
          </w:tcPr>
          <w:p w14:paraId="00ABF5F9" w14:textId="77777777" w:rsidR="000A671F" w:rsidRDefault="00000000">
            <w:pPr>
              <w:tabs>
                <w:tab w:val="left" w:pos="3000"/>
              </w:tabs>
              <w:spacing w:before="60" w:after="60"/>
              <w:rPr>
                <w:rFonts w:ascii="Arial" w:hAnsi="Arial" w:cs="Arial"/>
                <w:sz w:val="24"/>
                <w:szCs w:val="24"/>
              </w:rPr>
            </w:pPr>
            <w:r w:rsidRPr="00320439">
              <w:rPr>
                <w:rFonts w:ascii="Arial" w:hAnsi="Arial" w:cs="Arial"/>
                <w:sz w:val="24"/>
                <w:szCs w:val="24"/>
              </w:rPr>
              <w:t>Συσκευές υποβοηθητικής ακρόασης</w:t>
            </w:r>
          </w:p>
        </w:tc>
        <w:tc>
          <w:tcPr>
            <w:tcW w:w="1519" w:type="dxa"/>
          </w:tcPr>
          <w:p w14:paraId="60081424" w14:textId="77777777" w:rsidR="00FB34F5" w:rsidRDefault="00FB34F5" w:rsidP="00B9085D">
            <w:pPr>
              <w:tabs>
                <w:tab w:val="left" w:pos="3000"/>
              </w:tabs>
              <w:spacing w:before="60" w:after="60"/>
              <w:rPr>
                <w:rFonts w:ascii="Arial" w:hAnsi="Arial" w:cs="Arial"/>
                <w:sz w:val="24"/>
                <w:szCs w:val="24"/>
              </w:rPr>
            </w:pPr>
          </w:p>
        </w:tc>
        <w:tc>
          <w:tcPr>
            <w:tcW w:w="1402" w:type="dxa"/>
          </w:tcPr>
          <w:p w14:paraId="30F99C3F"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c>
          <w:tcPr>
            <w:tcW w:w="1721" w:type="dxa"/>
          </w:tcPr>
          <w:p w14:paraId="72EBE2CB" w14:textId="77777777" w:rsidR="00FB34F5" w:rsidRDefault="00FB34F5" w:rsidP="00B9085D">
            <w:pPr>
              <w:tabs>
                <w:tab w:val="left" w:pos="3000"/>
              </w:tabs>
              <w:spacing w:before="60" w:after="60"/>
              <w:rPr>
                <w:rFonts w:ascii="Arial" w:hAnsi="Arial" w:cs="Arial"/>
                <w:sz w:val="24"/>
                <w:szCs w:val="24"/>
              </w:rPr>
            </w:pPr>
          </w:p>
        </w:tc>
        <w:tc>
          <w:tcPr>
            <w:tcW w:w="1556" w:type="dxa"/>
          </w:tcPr>
          <w:p w14:paraId="5E6871A4" w14:textId="77777777" w:rsidR="00FB34F5" w:rsidRDefault="00FB34F5" w:rsidP="00B9085D">
            <w:pPr>
              <w:tabs>
                <w:tab w:val="left" w:pos="3000"/>
              </w:tabs>
              <w:spacing w:before="60" w:after="60"/>
              <w:rPr>
                <w:rFonts w:ascii="Arial" w:hAnsi="Arial" w:cs="Arial"/>
                <w:sz w:val="24"/>
                <w:szCs w:val="24"/>
              </w:rPr>
            </w:pPr>
          </w:p>
        </w:tc>
        <w:tc>
          <w:tcPr>
            <w:tcW w:w="1695" w:type="dxa"/>
          </w:tcPr>
          <w:p w14:paraId="67DC8FFF" w14:textId="77777777" w:rsidR="00FB34F5" w:rsidRDefault="00FB34F5" w:rsidP="00B9085D">
            <w:pPr>
              <w:tabs>
                <w:tab w:val="left" w:pos="3000"/>
              </w:tabs>
              <w:spacing w:before="60" w:after="60"/>
              <w:rPr>
                <w:rFonts w:ascii="Arial" w:hAnsi="Arial" w:cs="Arial"/>
                <w:sz w:val="24"/>
                <w:szCs w:val="24"/>
              </w:rPr>
            </w:pPr>
          </w:p>
        </w:tc>
      </w:tr>
      <w:tr w:rsidR="00FB34F5" w14:paraId="33B38F7E" w14:textId="77777777" w:rsidTr="00B9085D">
        <w:tc>
          <w:tcPr>
            <w:tcW w:w="2637" w:type="dxa"/>
          </w:tcPr>
          <w:p w14:paraId="245DCA66" w14:textId="77777777" w:rsidR="000A671F" w:rsidRDefault="00000000">
            <w:pPr>
              <w:tabs>
                <w:tab w:val="left" w:pos="3000"/>
              </w:tabs>
              <w:spacing w:before="60" w:after="60"/>
              <w:rPr>
                <w:rFonts w:ascii="Arial" w:hAnsi="Arial" w:cs="Arial"/>
                <w:sz w:val="24"/>
                <w:szCs w:val="24"/>
              </w:rPr>
            </w:pPr>
            <w:r w:rsidRPr="00320439">
              <w:rPr>
                <w:rFonts w:ascii="Arial" w:hAnsi="Arial" w:cs="Arial"/>
                <w:sz w:val="24"/>
                <w:szCs w:val="24"/>
              </w:rPr>
              <w:t>Λογισμικό αναγνώρισης ομιλίας</w:t>
            </w:r>
          </w:p>
        </w:tc>
        <w:tc>
          <w:tcPr>
            <w:tcW w:w="1519" w:type="dxa"/>
          </w:tcPr>
          <w:p w14:paraId="3D2A7216" w14:textId="77777777" w:rsidR="00FB34F5" w:rsidRDefault="00FB34F5" w:rsidP="00B9085D">
            <w:pPr>
              <w:tabs>
                <w:tab w:val="left" w:pos="3000"/>
              </w:tabs>
              <w:spacing w:before="60" w:after="60"/>
              <w:rPr>
                <w:rFonts w:ascii="Arial" w:hAnsi="Arial" w:cs="Arial"/>
                <w:sz w:val="24"/>
                <w:szCs w:val="24"/>
              </w:rPr>
            </w:pPr>
          </w:p>
        </w:tc>
        <w:tc>
          <w:tcPr>
            <w:tcW w:w="1402" w:type="dxa"/>
          </w:tcPr>
          <w:p w14:paraId="20679754" w14:textId="77777777" w:rsidR="00FB34F5" w:rsidRDefault="00FB34F5" w:rsidP="00B9085D">
            <w:pPr>
              <w:tabs>
                <w:tab w:val="left" w:pos="3000"/>
              </w:tabs>
              <w:spacing w:before="60" w:after="60"/>
              <w:rPr>
                <w:rFonts w:ascii="Arial" w:hAnsi="Arial" w:cs="Arial"/>
                <w:sz w:val="24"/>
                <w:szCs w:val="24"/>
              </w:rPr>
            </w:pPr>
          </w:p>
        </w:tc>
        <w:tc>
          <w:tcPr>
            <w:tcW w:w="1721" w:type="dxa"/>
          </w:tcPr>
          <w:p w14:paraId="4125231E"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c>
          <w:tcPr>
            <w:tcW w:w="1556" w:type="dxa"/>
          </w:tcPr>
          <w:p w14:paraId="48C1192E" w14:textId="77777777" w:rsidR="00FB34F5" w:rsidRDefault="00FB34F5" w:rsidP="00B9085D">
            <w:pPr>
              <w:tabs>
                <w:tab w:val="left" w:pos="3000"/>
              </w:tabs>
              <w:spacing w:before="60" w:after="60"/>
              <w:rPr>
                <w:rFonts w:ascii="Arial" w:hAnsi="Arial" w:cs="Arial"/>
                <w:sz w:val="24"/>
                <w:szCs w:val="24"/>
              </w:rPr>
            </w:pPr>
          </w:p>
        </w:tc>
        <w:tc>
          <w:tcPr>
            <w:tcW w:w="1695" w:type="dxa"/>
          </w:tcPr>
          <w:p w14:paraId="32EFC70A" w14:textId="77777777" w:rsidR="00FB34F5" w:rsidRDefault="00FB34F5" w:rsidP="00B9085D">
            <w:pPr>
              <w:tabs>
                <w:tab w:val="left" w:pos="3000"/>
              </w:tabs>
              <w:spacing w:before="60" w:after="60"/>
              <w:rPr>
                <w:rFonts w:ascii="Arial" w:hAnsi="Arial" w:cs="Arial"/>
                <w:sz w:val="24"/>
                <w:szCs w:val="24"/>
              </w:rPr>
            </w:pPr>
          </w:p>
        </w:tc>
      </w:tr>
      <w:tr w:rsidR="00FB34F5" w14:paraId="0BC8EB7B" w14:textId="77777777" w:rsidTr="00B9085D">
        <w:tc>
          <w:tcPr>
            <w:tcW w:w="2637" w:type="dxa"/>
          </w:tcPr>
          <w:p w14:paraId="0A94ABD8" w14:textId="77777777" w:rsidR="000A671F" w:rsidRDefault="00000000">
            <w:pPr>
              <w:tabs>
                <w:tab w:val="left" w:pos="3000"/>
              </w:tabs>
              <w:spacing w:before="60" w:after="60"/>
              <w:rPr>
                <w:rFonts w:ascii="Arial" w:hAnsi="Arial" w:cs="Arial"/>
                <w:sz w:val="24"/>
                <w:szCs w:val="24"/>
              </w:rPr>
            </w:pPr>
            <w:r w:rsidRPr="00320439">
              <w:rPr>
                <w:rFonts w:ascii="Arial" w:hAnsi="Arial" w:cs="Arial"/>
                <w:sz w:val="24"/>
                <w:szCs w:val="24"/>
              </w:rPr>
              <w:t>Λογισμικό χαρτογράφησης μυαλού</w:t>
            </w:r>
          </w:p>
        </w:tc>
        <w:tc>
          <w:tcPr>
            <w:tcW w:w="1519" w:type="dxa"/>
          </w:tcPr>
          <w:p w14:paraId="0491337F" w14:textId="77777777" w:rsidR="00FB34F5" w:rsidRDefault="00FB34F5" w:rsidP="00B9085D">
            <w:pPr>
              <w:tabs>
                <w:tab w:val="left" w:pos="3000"/>
              </w:tabs>
              <w:spacing w:before="60" w:after="60"/>
              <w:rPr>
                <w:rFonts w:ascii="Arial" w:hAnsi="Arial" w:cs="Arial"/>
                <w:sz w:val="24"/>
                <w:szCs w:val="24"/>
              </w:rPr>
            </w:pPr>
          </w:p>
        </w:tc>
        <w:tc>
          <w:tcPr>
            <w:tcW w:w="1402" w:type="dxa"/>
          </w:tcPr>
          <w:p w14:paraId="51714130" w14:textId="77777777" w:rsidR="00FB34F5" w:rsidRDefault="00FB34F5" w:rsidP="00B9085D">
            <w:pPr>
              <w:tabs>
                <w:tab w:val="left" w:pos="3000"/>
              </w:tabs>
              <w:spacing w:before="60" w:after="60"/>
              <w:rPr>
                <w:rFonts w:ascii="Arial" w:hAnsi="Arial" w:cs="Arial"/>
                <w:sz w:val="24"/>
                <w:szCs w:val="24"/>
              </w:rPr>
            </w:pPr>
          </w:p>
        </w:tc>
        <w:tc>
          <w:tcPr>
            <w:tcW w:w="1721" w:type="dxa"/>
          </w:tcPr>
          <w:p w14:paraId="00DEB52B"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c>
          <w:tcPr>
            <w:tcW w:w="1556" w:type="dxa"/>
          </w:tcPr>
          <w:p w14:paraId="7AD8E738" w14:textId="77777777" w:rsidR="00FB34F5" w:rsidRDefault="00FB34F5" w:rsidP="00B9085D">
            <w:pPr>
              <w:tabs>
                <w:tab w:val="left" w:pos="3000"/>
              </w:tabs>
              <w:spacing w:before="60" w:after="60"/>
              <w:rPr>
                <w:rFonts w:ascii="Arial" w:hAnsi="Arial" w:cs="Arial"/>
                <w:sz w:val="24"/>
                <w:szCs w:val="24"/>
              </w:rPr>
            </w:pPr>
          </w:p>
        </w:tc>
        <w:tc>
          <w:tcPr>
            <w:tcW w:w="1695" w:type="dxa"/>
          </w:tcPr>
          <w:p w14:paraId="6E2B3CD0" w14:textId="77777777" w:rsidR="00FB34F5" w:rsidRDefault="00FB34F5" w:rsidP="00B9085D">
            <w:pPr>
              <w:tabs>
                <w:tab w:val="left" w:pos="3000"/>
              </w:tabs>
              <w:spacing w:before="60" w:after="60"/>
              <w:rPr>
                <w:rFonts w:ascii="Arial" w:hAnsi="Arial" w:cs="Arial"/>
                <w:sz w:val="24"/>
                <w:szCs w:val="24"/>
              </w:rPr>
            </w:pPr>
          </w:p>
        </w:tc>
      </w:tr>
      <w:tr w:rsidR="00FB34F5" w14:paraId="04384575" w14:textId="77777777" w:rsidTr="00B9085D">
        <w:tc>
          <w:tcPr>
            <w:tcW w:w="2637" w:type="dxa"/>
          </w:tcPr>
          <w:p w14:paraId="35FE8129" w14:textId="77777777" w:rsidR="000A671F" w:rsidRDefault="00000000">
            <w:pPr>
              <w:tabs>
                <w:tab w:val="left" w:pos="3000"/>
              </w:tabs>
              <w:spacing w:before="60" w:after="60"/>
              <w:rPr>
                <w:rFonts w:ascii="Arial" w:hAnsi="Arial" w:cs="Arial"/>
                <w:sz w:val="24"/>
                <w:szCs w:val="24"/>
              </w:rPr>
            </w:pPr>
            <w:r w:rsidRPr="00320439">
              <w:rPr>
                <w:rFonts w:ascii="Arial" w:hAnsi="Arial" w:cs="Arial"/>
                <w:sz w:val="24"/>
                <w:szCs w:val="24"/>
              </w:rPr>
              <w:t>Λογισμικό μαθηματικών</w:t>
            </w:r>
          </w:p>
        </w:tc>
        <w:tc>
          <w:tcPr>
            <w:tcW w:w="1519" w:type="dxa"/>
          </w:tcPr>
          <w:p w14:paraId="7FADD390" w14:textId="77777777" w:rsidR="00FB34F5" w:rsidRDefault="00FB34F5" w:rsidP="00B9085D">
            <w:pPr>
              <w:tabs>
                <w:tab w:val="left" w:pos="3000"/>
              </w:tabs>
              <w:spacing w:before="60" w:after="60"/>
              <w:rPr>
                <w:rFonts w:ascii="Arial" w:hAnsi="Arial" w:cs="Arial"/>
                <w:sz w:val="24"/>
                <w:szCs w:val="24"/>
              </w:rPr>
            </w:pPr>
          </w:p>
        </w:tc>
        <w:tc>
          <w:tcPr>
            <w:tcW w:w="1402" w:type="dxa"/>
          </w:tcPr>
          <w:p w14:paraId="4A9A3B11" w14:textId="77777777" w:rsidR="00FB34F5" w:rsidRDefault="00FB34F5" w:rsidP="00B9085D">
            <w:pPr>
              <w:tabs>
                <w:tab w:val="left" w:pos="3000"/>
              </w:tabs>
              <w:spacing w:before="60" w:after="60"/>
              <w:rPr>
                <w:rFonts w:ascii="Arial" w:hAnsi="Arial" w:cs="Arial"/>
                <w:sz w:val="24"/>
                <w:szCs w:val="24"/>
              </w:rPr>
            </w:pPr>
          </w:p>
        </w:tc>
        <w:tc>
          <w:tcPr>
            <w:tcW w:w="1721" w:type="dxa"/>
          </w:tcPr>
          <w:p w14:paraId="19D8C97A"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c>
          <w:tcPr>
            <w:tcW w:w="1556" w:type="dxa"/>
          </w:tcPr>
          <w:p w14:paraId="2CB6200B" w14:textId="77777777" w:rsidR="00FB34F5" w:rsidRDefault="00FB34F5" w:rsidP="00B9085D">
            <w:pPr>
              <w:tabs>
                <w:tab w:val="left" w:pos="3000"/>
              </w:tabs>
              <w:spacing w:before="60" w:after="60"/>
              <w:rPr>
                <w:rFonts w:ascii="Arial" w:hAnsi="Arial" w:cs="Arial"/>
                <w:sz w:val="24"/>
                <w:szCs w:val="24"/>
              </w:rPr>
            </w:pPr>
          </w:p>
        </w:tc>
        <w:tc>
          <w:tcPr>
            <w:tcW w:w="1695" w:type="dxa"/>
          </w:tcPr>
          <w:p w14:paraId="61F80DDA" w14:textId="77777777" w:rsidR="00FB34F5" w:rsidRDefault="00FB34F5" w:rsidP="00B9085D">
            <w:pPr>
              <w:tabs>
                <w:tab w:val="left" w:pos="3000"/>
              </w:tabs>
              <w:spacing w:before="60" w:after="60"/>
              <w:rPr>
                <w:rFonts w:ascii="Arial" w:hAnsi="Arial" w:cs="Arial"/>
                <w:sz w:val="24"/>
                <w:szCs w:val="24"/>
              </w:rPr>
            </w:pPr>
          </w:p>
        </w:tc>
      </w:tr>
      <w:tr w:rsidR="00FB34F5" w14:paraId="0A41EA89" w14:textId="77777777" w:rsidTr="00B9085D">
        <w:tc>
          <w:tcPr>
            <w:tcW w:w="2637" w:type="dxa"/>
          </w:tcPr>
          <w:p w14:paraId="7DCD4422" w14:textId="77777777" w:rsidR="000A671F" w:rsidRDefault="00000000">
            <w:pPr>
              <w:tabs>
                <w:tab w:val="left" w:pos="3000"/>
              </w:tabs>
              <w:spacing w:before="60" w:after="60"/>
              <w:rPr>
                <w:rFonts w:ascii="Arial" w:hAnsi="Arial" w:cs="Arial"/>
                <w:sz w:val="24"/>
                <w:szCs w:val="24"/>
              </w:rPr>
            </w:pPr>
            <w:r w:rsidRPr="00320439">
              <w:rPr>
                <w:rFonts w:ascii="Arial" w:hAnsi="Arial" w:cs="Arial"/>
                <w:sz w:val="24"/>
                <w:szCs w:val="24"/>
              </w:rPr>
              <w:t>Συσκευές υποστηρικτικής τεχνολογίας</w:t>
            </w:r>
          </w:p>
        </w:tc>
        <w:tc>
          <w:tcPr>
            <w:tcW w:w="1519" w:type="dxa"/>
          </w:tcPr>
          <w:p w14:paraId="46BBDA1E" w14:textId="77777777" w:rsidR="00FB34F5" w:rsidRDefault="00FB34F5" w:rsidP="00B9085D">
            <w:pPr>
              <w:tabs>
                <w:tab w:val="left" w:pos="3000"/>
              </w:tabs>
              <w:spacing w:before="60" w:after="60"/>
              <w:rPr>
                <w:rFonts w:ascii="Arial" w:hAnsi="Arial" w:cs="Arial"/>
                <w:sz w:val="24"/>
                <w:szCs w:val="24"/>
              </w:rPr>
            </w:pPr>
          </w:p>
        </w:tc>
        <w:tc>
          <w:tcPr>
            <w:tcW w:w="1402" w:type="dxa"/>
          </w:tcPr>
          <w:p w14:paraId="2FAB7DDA" w14:textId="77777777" w:rsidR="00FB34F5" w:rsidRDefault="00FB34F5" w:rsidP="00B9085D">
            <w:pPr>
              <w:tabs>
                <w:tab w:val="left" w:pos="3000"/>
              </w:tabs>
              <w:spacing w:before="60" w:after="60"/>
              <w:rPr>
                <w:rFonts w:ascii="Arial" w:hAnsi="Arial" w:cs="Arial"/>
                <w:sz w:val="24"/>
                <w:szCs w:val="24"/>
              </w:rPr>
            </w:pPr>
          </w:p>
        </w:tc>
        <w:tc>
          <w:tcPr>
            <w:tcW w:w="1721" w:type="dxa"/>
          </w:tcPr>
          <w:p w14:paraId="6107DC93"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c>
          <w:tcPr>
            <w:tcW w:w="1556" w:type="dxa"/>
          </w:tcPr>
          <w:p w14:paraId="05A5DF14" w14:textId="77777777" w:rsidR="00FB34F5" w:rsidRDefault="00FB34F5" w:rsidP="00B9085D">
            <w:pPr>
              <w:tabs>
                <w:tab w:val="left" w:pos="3000"/>
              </w:tabs>
              <w:spacing w:before="60" w:after="60"/>
              <w:rPr>
                <w:rFonts w:ascii="Arial" w:hAnsi="Arial" w:cs="Arial"/>
                <w:sz w:val="24"/>
                <w:szCs w:val="24"/>
              </w:rPr>
            </w:pPr>
          </w:p>
        </w:tc>
        <w:tc>
          <w:tcPr>
            <w:tcW w:w="1695" w:type="dxa"/>
          </w:tcPr>
          <w:p w14:paraId="476BB66A" w14:textId="77777777" w:rsidR="00FB34F5" w:rsidRDefault="00FB34F5" w:rsidP="00B9085D">
            <w:pPr>
              <w:tabs>
                <w:tab w:val="left" w:pos="3000"/>
              </w:tabs>
              <w:spacing w:before="60" w:after="60"/>
              <w:rPr>
                <w:rFonts w:ascii="Arial" w:hAnsi="Arial" w:cs="Arial"/>
                <w:sz w:val="24"/>
                <w:szCs w:val="24"/>
              </w:rPr>
            </w:pPr>
          </w:p>
        </w:tc>
      </w:tr>
      <w:tr w:rsidR="00FB34F5" w14:paraId="46727519" w14:textId="77777777" w:rsidTr="00B9085D">
        <w:tc>
          <w:tcPr>
            <w:tcW w:w="2637" w:type="dxa"/>
          </w:tcPr>
          <w:p w14:paraId="1DCF3E12" w14:textId="77777777" w:rsidR="000A671F" w:rsidRDefault="00000000">
            <w:pPr>
              <w:tabs>
                <w:tab w:val="left" w:pos="3000"/>
              </w:tabs>
              <w:spacing w:before="60" w:after="60"/>
              <w:rPr>
                <w:rFonts w:ascii="Arial" w:hAnsi="Arial" w:cs="Arial"/>
                <w:sz w:val="24"/>
                <w:szCs w:val="24"/>
              </w:rPr>
            </w:pPr>
            <w:r w:rsidRPr="00320439">
              <w:rPr>
                <w:rFonts w:ascii="Arial" w:hAnsi="Arial" w:cs="Arial"/>
                <w:sz w:val="24"/>
                <w:szCs w:val="24"/>
              </w:rPr>
              <w:t>Λογισμικό υπαγόρευσης</w:t>
            </w:r>
          </w:p>
        </w:tc>
        <w:tc>
          <w:tcPr>
            <w:tcW w:w="1519" w:type="dxa"/>
          </w:tcPr>
          <w:p w14:paraId="328D0A23" w14:textId="77777777" w:rsidR="00FB34F5" w:rsidRDefault="00FB34F5" w:rsidP="00B9085D">
            <w:pPr>
              <w:tabs>
                <w:tab w:val="left" w:pos="3000"/>
              </w:tabs>
              <w:spacing w:before="60" w:after="60"/>
              <w:rPr>
                <w:rFonts w:ascii="Arial" w:hAnsi="Arial" w:cs="Arial"/>
                <w:sz w:val="24"/>
                <w:szCs w:val="24"/>
              </w:rPr>
            </w:pPr>
          </w:p>
        </w:tc>
        <w:tc>
          <w:tcPr>
            <w:tcW w:w="1402" w:type="dxa"/>
          </w:tcPr>
          <w:p w14:paraId="67CAB322" w14:textId="77777777" w:rsidR="00FB34F5" w:rsidRDefault="00FB34F5" w:rsidP="00B9085D">
            <w:pPr>
              <w:tabs>
                <w:tab w:val="left" w:pos="3000"/>
              </w:tabs>
              <w:spacing w:before="60" w:after="60"/>
              <w:rPr>
                <w:rFonts w:ascii="Arial" w:hAnsi="Arial" w:cs="Arial"/>
                <w:sz w:val="24"/>
                <w:szCs w:val="24"/>
              </w:rPr>
            </w:pPr>
          </w:p>
        </w:tc>
        <w:tc>
          <w:tcPr>
            <w:tcW w:w="1721" w:type="dxa"/>
          </w:tcPr>
          <w:p w14:paraId="6647180F"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c>
          <w:tcPr>
            <w:tcW w:w="1556" w:type="dxa"/>
          </w:tcPr>
          <w:p w14:paraId="5072E931" w14:textId="77777777" w:rsidR="00FB34F5" w:rsidRDefault="00FB34F5" w:rsidP="00B9085D">
            <w:pPr>
              <w:tabs>
                <w:tab w:val="left" w:pos="3000"/>
              </w:tabs>
              <w:spacing w:before="60" w:after="60"/>
              <w:rPr>
                <w:rFonts w:ascii="Arial" w:hAnsi="Arial" w:cs="Arial"/>
                <w:sz w:val="24"/>
                <w:szCs w:val="24"/>
              </w:rPr>
            </w:pPr>
          </w:p>
        </w:tc>
        <w:tc>
          <w:tcPr>
            <w:tcW w:w="1695" w:type="dxa"/>
          </w:tcPr>
          <w:p w14:paraId="6368CC4C" w14:textId="77777777" w:rsidR="00FB34F5" w:rsidRDefault="00FB34F5" w:rsidP="00B9085D">
            <w:pPr>
              <w:tabs>
                <w:tab w:val="left" w:pos="3000"/>
              </w:tabs>
              <w:spacing w:before="60" w:after="60"/>
              <w:rPr>
                <w:rFonts w:ascii="Arial" w:hAnsi="Arial" w:cs="Arial"/>
                <w:sz w:val="24"/>
                <w:szCs w:val="24"/>
              </w:rPr>
            </w:pPr>
          </w:p>
        </w:tc>
      </w:tr>
      <w:tr w:rsidR="00FB34F5" w14:paraId="175FF4A1" w14:textId="77777777" w:rsidTr="00B9085D">
        <w:tc>
          <w:tcPr>
            <w:tcW w:w="2637" w:type="dxa"/>
          </w:tcPr>
          <w:p w14:paraId="300312BB" w14:textId="77777777" w:rsidR="000A671F" w:rsidRDefault="00000000">
            <w:pPr>
              <w:tabs>
                <w:tab w:val="left" w:pos="3000"/>
              </w:tabs>
              <w:spacing w:before="60" w:after="60"/>
              <w:rPr>
                <w:rFonts w:ascii="Arial" w:hAnsi="Arial" w:cs="Arial"/>
                <w:sz w:val="24"/>
                <w:szCs w:val="24"/>
              </w:rPr>
            </w:pPr>
            <w:r w:rsidRPr="00320439">
              <w:rPr>
                <w:rFonts w:ascii="Arial" w:hAnsi="Arial" w:cs="Arial"/>
                <w:sz w:val="24"/>
                <w:szCs w:val="24"/>
              </w:rPr>
              <w:t>Εργαλεία υποτιτλισμού και μεταγραφής βίντεο</w:t>
            </w:r>
          </w:p>
        </w:tc>
        <w:tc>
          <w:tcPr>
            <w:tcW w:w="1519" w:type="dxa"/>
          </w:tcPr>
          <w:p w14:paraId="00F250D3" w14:textId="77777777" w:rsidR="00FB34F5" w:rsidRDefault="00FB34F5" w:rsidP="00B9085D">
            <w:pPr>
              <w:tabs>
                <w:tab w:val="left" w:pos="3000"/>
              </w:tabs>
              <w:spacing w:before="60" w:after="60"/>
              <w:rPr>
                <w:rFonts w:ascii="Arial" w:hAnsi="Arial" w:cs="Arial"/>
                <w:sz w:val="24"/>
                <w:szCs w:val="24"/>
              </w:rPr>
            </w:pPr>
          </w:p>
        </w:tc>
        <w:tc>
          <w:tcPr>
            <w:tcW w:w="1402" w:type="dxa"/>
          </w:tcPr>
          <w:p w14:paraId="6B136DAA" w14:textId="77777777" w:rsidR="00FB34F5" w:rsidRDefault="00FB34F5" w:rsidP="00B9085D">
            <w:pPr>
              <w:tabs>
                <w:tab w:val="left" w:pos="3000"/>
              </w:tabs>
              <w:spacing w:before="60" w:after="60"/>
              <w:rPr>
                <w:rFonts w:ascii="Arial" w:hAnsi="Arial" w:cs="Arial"/>
                <w:sz w:val="24"/>
                <w:szCs w:val="24"/>
              </w:rPr>
            </w:pPr>
          </w:p>
        </w:tc>
        <w:tc>
          <w:tcPr>
            <w:tcW w:w="1721" w:type="dxa"/>
          </w:tcPr>
          <w:p w14:paraId="636309BE"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c>
          <w:tcPr>
            <w:tcW w:w="1556" w:type="dxa"/>
          </w:tcPr>
          <w:p w14:paraId="6979B47C" w14:textId="77777777" w:rsidR="00FB34F5" w:rsidRDefault="00FB34F5" w:rsidP="00B9085D">
            <w:pPr>
              <w:tabs>
                <w:tab w:val="left" w:pos="3000"/>
              </w:tabs>
              <w:spacing w:before="60" w:after="60"/>
              <w:rPr>
                <w:rFonts w:ascii="Arial" w:hAnsi="Arial" w:cs="Arial"/>
                <w:sz w:val="24"/>
                <w:szCs w:val="24"/>
              </w:rPr>
            </w:pPr>
          </w:p>
        </w:tc>
        <w:tc>
          <w:tcPr>
            <w:tcW w:w="1695" w:type="dxa"/>
          </w:tcPr>
          <w:p w14:paraId="7D0DD98D" w14:textId="77777777" w:rsidR="00FB34F5" w:rsidRDefault="00FB34F5" w:rsidP="00B9085D">
            <w:pPr>
              <w:tabs>
                <w:tab w:val="left" w:pos="3000"/>
              </w:tabs>
              <w:spacing w:before="60" w:after="60"/>
              <w:rPr>
                <w:rFonts w:ascii="Arial" w:hAnsi="Arial" w:cs="Arial"/>
                <w:sz w:val="24"/>
                <w:szCs w:val="24"/>
              </w:rPr>
            </w:pPr>
          </w:p>
        </w:tc>
      </w:tr>
      <w:tr w:rsidR="00FB34F5" w14:paraId="7EFA7137" w14:textId="77777777" w:rsidTr="00B9085D">
        <w:tc>
          <w:tcPr>
            <w:tcW w:w="2637" w:type="dxa"/>
          </w:tcPr>
          <w:p w14:paraId="57388872" w14:textId="77777777" w:rsidR="000A671F" w:rsidRDefault="00000000">
            <w:pPr>
              <w:tabs>
                <w:tab w:val="left" w:pos="3000"/>
              </w:tabs>
              <w:spacing w:before="60" w:after="60"/>
              <w:rPr>
                <w:rFonts w:ascii="Arial" w:hAnsi="Arial" w:cs="Arial"/>
                <w:sz w:val="24"/>
                <w:szCs w:val="24"/>
              </w:rPr>
            </w:pPr>
            <w:r w:rsidRPr="00320439">
              <w:rPr>
                <w:rFonts w:ascii="Arial" w:hAnsi="Arial" w:cs="Arial"/>
                <w:sz w:val="24"/>
                <w:szCs w:val="24"/>
              </w:rPr>
              <w:lastRenderedPageBreak/>
              <w:t>Προσαρμοστικά πληκτρολόγια</w:t>
            </w:r>
          </w:p>
        </w:tc>
        <w:tc>
          <w:tcPr>
            <w:tcW w:w="1519" w:type="dxa"/>
          </w:tcPr>
          <w:p w14:paraId="2ED773F4" w14:textId="77777777" w:rsidR="00FB34F5" w:rsidRDefault="00FB34F5" w:rsidP="00B9085D">
            <w:pPr>
              <w:tabs>
                <w:tab w:val="left" w:pos="3000"/>
              </w:tabs>
              <w:spacing w:before="60" w:after="60"/>
              <w:rPr>
                <w:rFonts w:ascii="Arial" w:hAnsi="Arial" w:cs="Arial"/>
                <w:sz w:val="24"/>
                <w:szCs w:val="24"/>
              </w:rPr>
            </w:pPr>
          </w:p>
        </w:tc>
        <w:tc>
          <w:tcPr>
            <w:tcW w:w="1402" w:type="dxa"/>
          </w:tcPr>
          <w:p w14:paraId="1A8818C2" w14:textId="77777777" w:rsidR="00FB34F5" w:rsidRDefault="00FB34F5" w:rsidP="00B9085D">
            <w:pPr>
              <w:tabs>
                <w:tab w:val="left" w:pos="3000"/>
              </w:tabs>
              <w:spacing w:before="60" w:after="60"/>
              <w:rPr>
                <w:rFonts w:ascii="Arial" w:hAnsi="Arial" w:cs="Arial"/>
                <w:sz w:val="24"/>
                <w:szCs w:val="24"/>
              </w:rPr>
            </w:pPr>
          </w:p>
        </w:tc>
        <w:tc>
          <w:tcPr>
            <w:tcW w:w="1721" w:type="dxa"/>
          </w:tcPr>
          <w:p w14:paraId="722A7808" w14:textId="77777777" w:rsidR="00FB34F5" w:rsidRDefault="00FB34F5" w:rsidP="00B9085D">
            <w:pPr>
              <w:tabs>
                <w:tab w:val="left" w:pos="3000"/>
              </w:tabs>
              <w:spacing w:before="60" w:after="60"/>
              <w:rPr>
                <w:rFonts w:ascii="Arial" w:hAnsi="Arial" w:cs="Arial"/>
                <w:sz w:val="24"/>
                <w:szCs w:val="24"/>
              </w:rPr>
            </w:pPr>
          </w:p>
        </w:tc>
        <w:tc>
          <w:tcPr>
            <w:tcW w:w="1556" w:type="dxa"/>
          </w:tcPr>
          <w:p w14:paraId="624BB587"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c>
          <w:tcPr>
            <w:tcW w:w="1695" w:type="dxa"/>
          </w:tcPr>
          <w:p w14:paraId="0D7FE82B" w14:textId="77777777" w:rsidR="00FB34F5" w:rsidRDefault="00FB34F5" w:rsidP="00B9085D">
            <w:pPr>
              <w:tabs>
                <w:tab w:val="left" w:pos="3000"/>
              </w:tabs>
              <w:spacing w:before="60" w:after="60"/>
              <w:rPr>
                <w:rFonts w:ascii="Arial" w:hAnsi="Arial" w:cs="Arial"/>
                <w:sz w:val="24"/>
                <w:szCs w:val="24"/>
              </w:rPr>
            </w:pPr>
          </w:p>
        </w:tc>
      </w:tr>
      <w:tr w:rsidR="00FB34F5" w14:paraId="027000E1" w14:textId="77777777" w:rsidTr="00B9085D">
        <w:tc>
          <w:tcPr>
            <w:tcW w:w="2637" w:type="dxa"/>
          </w:tcPr>
          <w:p w14:paraId="68D642A4" w14:textId="77777777" w:rsidR="000A671F" w:rsidRDefault="00000000">
            <w:pPr>
              <w:tabs>
                <w:tab w:val="left" w:pos="3000"/>
              </w:tabs>
              <w:spacing w:before="60" w:after="60"/>
              <w:rPr>
                <w:rFonts w:ascii="Arial" w:hAnsi="Arial" w:cs="Arial"/>
                <w:sz w:val="24"/>
                <w:szCs w:val="24"/>
              </w:rPr>
            </w:pPr>
            <w:r w:rsidRPr="00320439">
              <w:rPr>
                <w:rFonts w:ascii="Arial" w:hAnsi="Arial" w:cs="Arial"/>
                <w:sz w:val="24"/>
                <w:szCs w:val="24"/>
              </w:rPr>
              <w:t>Διακόπτες</w:t>
            </w:r>
          </w:p>
        </w:tc>
        <w:tc>
          <w:tcPr>
            <w:tcW w:w="1519" w:type="dxa"/>
          </w:tcPr>
          <w:p w14:paraId="7EC76A90" w14:textId="77777777" w:rsidR="00FB34F5" w:rsidRDefault="00FB34F5" w:rsidP="00B9085D">
            <w:pPr>
              <w:tabs>
                <w:tab w:val="left" w:pos="3000"/>
              </w:tabs>
              <w:spacing w:before="60" w:after="60"/>
              <w:rPr>
                <w:rFonts w:ascii="Arial" w:hAnsi="Arial" w:cs="Arial"/>
                <w:sz w:val="24"/>
                <w:szCs w:val="24"/>
              </w:rPr>
            </w:pPr>
          </w:p>
        </w:tc>
        <w:tc>
          <w:tcPr>
            <w:tcW w:w="1402" w:type="dxa"/>
          </w:tcPr>
          <w:p w14:paraId="4350001D" w14:textId="77777777" w:rsidR="00FB34F5" w:rsidRDefault="00FB34F5" w:rsidP="00B9085D">
            <w:pPr>
              <w:tabs>
                <w:tab w:val="left" w:pos="3000"/>
              </w:tabs>
              <w:spacing w:before="60" w:after="60"/>
              <w:rPr>
                <w:rFonts w:ascii="Arial" w:hAnsi="Arial" w:cs="Arial"/>
                <w:sz w:val="24"/>
                <w:szCs w:val="24"/>
              </w:rPr>
            </w:pPr>
          </w:p>
        </w:tc>
        <w:tc>
          <w:tcPr>
            <w:tcW w:w="1721" w:type="dxa"/>
          </w:tcPr>
          <w:p w14:paraId="6F211E4A" w14:textId="77777777" w:rsidR="00FB34F5" w:rsidRDefault="00FB34F5" w:rsidP="00B9085D">
            <w:pPr>
              <w:tabs>
                <w:tab w:val="left" w:pos="3000"/>
              </w:tabs>
              <w:spacing w:before="60" w:after="60"/>
              <w:rPr>
                <w:rFonts w:ascii="Arial" w:hAnsi="Arial" w:cs="Arial"/>
                <w:sz w:val="24"/>
                <w:szCs w:val="24"/>
              </w:rPr>
            </w:pPr>
          </w:p>
        </w:tc>
        <w:tc>
          <w:tcPr>
            <w:tcW w:w="1556" w:type="dxa"/>
          </w:tcPr>
          <w:p w14:paraId="64940134"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c>
          <w:tcPr>
            <w:tcW w:w="1695" w:type="dxa"/>
          </w:tcPr>
          <w:p w14:paraId="1CFF1FB4" w14:textId="77777777" w:rsidR="00FB34F5" w:rsidRDefault="00FB34F5" w:rsidP="00B9085D">
            <w:pPr>
              <w:tabs>
                <w:tab w:val="left" w:pos="3000"/>
              </w:tabs>
              <w:spacing w:before="60" w:after="60"/>
              <w:rPr>
                <w:rFonts w:ascii="Arial" w:hAnsi="Arial" w:cs="Arial"/>
                <w:sz w:val="24"/>
                <w:szCs w:val="24"/>
              </w:rPr>
            </w:pPr>
          </w:p>
        </w:tc>
      </w:tr>
      <w:tr w:rsidR="00FB34F5" w14:paraId="1D8598DA" w14:textId="77777777" w:rsidTr="00B9085D">
        <w:tc>
          <w:tcPr>
            <w:tcW w:w="2637" w:type="dxa"/>
          </w:tcPr>
          <w:p w14:paraId="1DDE6BF7" w14:textId="77777777" w:rsidR="000A671F" w:rsidRDefault="00000000">
            <w:pPr>
              <w:tabs>
                <w:tab w:val="left" w:pos="3000"/>
              </w:tabs>
              <w:spacing w:before="60" w:after="60"/>
              <w:rPr>
                <w:rFonts w:ascii="Arial" w:hAnsi="Arial" w:cs="Arial"/>
                <w:sz w:val="24"/>
                <w:szCs w:val="24"/>
              </w:rPr>
            </w:pPr>
            <w:r w:rsidRPr="00320439">
              <w:rPr>
                <w:rFonts w:ascii="Arial" w:hAnsi="Arial" w:cs="Arial"/>
                <w:sz w:val="24"/>
                <w:szCs w:val="24"/>
              </w:rPr>
              <w:t>Οθόνες αφής</w:t>
            </w:r>
          </w:p>
        </w:tc>
        <w:tc>
          <w:tcPr>
            <w:tcW w:w="1519" w:type="dxa"/>
          </w:tcPr>
          <w:p w14:paraId="78E0AD5C" w14:textId="77777777" w:rsidR="00FB34F5" w:rsidRDefault="00FB34F5" w:rsidP="00B9085D">
            <w:pPr>
              <w:tabs>
                <w:tab w:val="left" w:pos="3000"/>
              </w:tabs>
              <w:spacing w:before="60" w:after="60"/>
              <w:rPr>
                <w:rFonts w:ascii="Arial" w:hAnsi="Arial" w:cs="Arial"/>
                <w:sz w:val="24"/>
                <w:szCs w:val="24"/>
              </w:rPr>
            </w:pPr>
          </w:p>
        </w:tc>
        <w:tc>
          <w:tcPr>
            <w:tcW w:w="1402" w:type="dxa"/>
          </w:tcPr>
          <w:p w14:paraId="5E678FF7" w14:textId="77777777" w:rsidR="00FB34F5" w:rsidRDefault="00FB34F5" w:rsidP="00B9085D">
            <w:pPr>
              <w:tabs>
                <w:tab w:val="left" w:pos="3000"/>
              </w:tabs>
              <w:spacing w:before="60" w:after="60"/>
              <w:rPr>
                <w:rFonts w:ascii="Arial" w:hAnsi="Arial" w:cs="Arial"/>
                <w:sz w:val="24"/>
                <w:szCs w:val="24"/>
              </w:rPr>
            </w:pPr>
          </w:p>
        </w:tc>
        <w:tc>
          <w:tcPr>
            <w:tcW w:w="1721" w:type="dxa"/>
          </w:tcPr>
          <w:p w14:paraId="460AE626" w14:textId="77777777" w:rsidR="00FB34F5" w:rsidRDefault="00FB34F5" w:rsidP="00B9085D">
            <w:pPr>
              <w:tabs>
                <w:tab w:val="left" w:pos="3000"/>
              </w:tabs>
              <w:spacing w:before="60" w:after="60"/>
              <w:rPr>
                <w:rFonts w:ascii="Arial" w:hAnsi="Arial" w:cs="Arial"/>
                <w:sz w:val="24"/>
                <w:szCs w:val="24"/>
              </w:rPr>
            </w:pPr>
          </w:p>
        </w:tc>
        <w:tc>
          <w:tcPr>
            <w:tcW w:w="1556" w:type="dxa"/>
          </w:tcPr>
          <w:p w14:paraId="2B2C1D77"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c>
          <w:tcPr>
            <w:tcW w:w="1695" w:type="dxa"/>
          </w:tcPr>
          <w:p w14:paraId="56733A04" w14:textId="77777777" w:rsidR="00FB34F5" w:rsidRDefault="00FB34F5" w:rsidP="00B9085D">
            <w:pPr>
              <w:tabs>
                <w:tab w:val="left" w:pos="3000"/>
              </w:tabs>
              <w:spacing w:before="60" w:after="60"/>
              <w:rPr>
                <w:rFonts w:ascii="Arial" w:hAnsi="Arial" w:cs="Arial"/>
                <w:sz w:val="24"/>
                <w:szCs w:val="24"/>
              </w:rPr>
            </w:pPr>
          </w:p>
        </w:tc>
      </w:tr>
      <w:tr w:rsidR="00FB34F5" w14:paraId="1B144896" w14:textId="77777777" w:rsidTr="00B9085D">
        <w:tc>
          <w:tcPr>
            <w:tcW w:w="2637" w:type="dxa"/>
          </w:tcPr>
          <w:p w14:paraId="29459E2A" w14:textId="77777777" w:rsidR="000A671F" w:rsidRDefault="00000000">
            <w:pPr>
              <w:tabs>
                <w:tab w:val="left" w:pos="3000"/>
              </w:tabs>
              <w:spacing w:before="60" w:after="60"/>
              <w:rPr>
                <w:rFonts w:ascii="Arial" w:hAnsi="Arial" w:cs="Arial"/>
                <w:sz w:val="24"/>
                <w:szCs w:val="24"/>
              </w:rPr>
            </w:pPr>
            <w:r w:rsidRPr="00320439">
              <w:rPr>
                <w:rFonts w:ascii="Arial" w:hAnsi="Arial" w:cs="Arial"/>
                <w:sz w:val="24"/>
                <w:szCs w:val="24"/>
              </w:rPr>
              <w:t>Συσκευές επαυξητικής και εναλλακτικής επικοινωνίας (AAC)</w:t>
            </w:r>
          </w:p>
        </w:tc>
        <w:tc>
          <w:tcPr>
            <w:tcW w:w="1519" w:type="dxa"/>
          </w:tcPr>
          <w:p w14:paraId="6ED18939"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c>
          <w:tcPr>
            <w:tcW w:w="1402" w:type="dxa"/>
          </w:tcPr>
          <w:p w14:paraId="778A32FC" w14:textId="77777777" w:rsidR="00FB34F5" w:rsidRDefault="00FB34F5" w:rsidP="00B9085D">
            <w:pPr>
              <w:tabs>
                <w:tab w:val="left" w:pos="3000"/>
              </w:tabs>
              <w:spacing w:before="60" w:after="60"/>
              <w:rPr>
                <w:rFonts w:ascii="Arial" w:hAnsi="Arial" w:cs="Arial"/>
                <w:sz w:val="24"/>
                <w:szCs w:val="24"/>
              </w:rPr>
            </w:pPr>
          </w:p>
        </w:tc>
        <w:tc>
          <w:tcPr>
            <w:tcW w:w="1721" w:type="dxa"/>
          </w:tcPr>
          <w:p w14:paraId="0BD2E151" w14:textId="77777777" w:rsidR="00FB34F5" w:rsidRDefault="00FB34F5" w:rsidP="00B9085D">
            <w:pPr>
              <w:tabs>
                <w:tab w:val="left" w:pos="3000"/>
              </w:tabs>
              <w:spacing w:before="60" w:after="60"/>
              <w:rPr>
                <w:rFonts w:ascii="Arial" w:hAnsi="Arial" w:cs="Arial"/>
                <w:sz w:val="24"/>
                <w:szCs w:val="24"/>
              </w:rPr>
            </w:pPr>
          </w:p>
        </w:tc>
        <w:tc>
          <w:tcPr>
            <w:tcW w:w="1556" w:type="dxa"/>
          </w:tcPr>
          <w:p w14:paraId="341A85F7"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c>
          <w:tcPr>
            <w:tcW w:w="1695" w:type="dxa"/>
          </w:tcPr>
          <w:p w14:paraId="78922EA4" w14:textId="77777777" w:rsidR="00FB34F5" w:rsidRDefault="00FB34F5" w:rsidP="00B9085D">
            <w:pPr>
              <w:tabs>
                <w:tab w:val="left" w:pos="3000"/>
              </w:tabs>
              <w:spacing w:before="60" w:after="60"/>
              <w:rPr>
                <w:rFonts w:ascii="Arial" w:hAnsi="Arial" w:cs="Arial"/>
                <w:sz w:val="24"/>
                <w:szCs w:val="24"/>
              </w:rPr>
            </w:pPr>
          </w:p>
        </w:tc>
      </w:tr>
      <w:tr w:rsidR="00FB34F5" w14:paraId="18BA92F0" w14:textId="77777777" w:rsidTr="00B9085D">
        <w:tc>
          <w:tcPr>
            <w:tcW w:w="2637" w:type="dxa"/>
          </w:tcPr>
          <w:p w14:paraId="74315178" w14:textId="77777777" w:rsidR="000A671F" w:rsidRDefault="00000000">
            <w:pPr>
              <w:tabs>
                <w:tab w:val="left" w:pos="3000"/>
              </w:tabs>
              <w:spacing w:before="60" w:after="60"/>
              <w:rPr>
                <w:rFonts w:ascii="Arial" w:hAnsi="Arial" w:cs="Arial"/>
                <w:sz w:val="24"/>
                <w:szCs w:val="24"/>
              </w:rPr>
            </w:pPr>
            <w:r w:rsidRPr="000B512B">
              <w:rPr>
                <w:rFonts w:ascii="Arial" w:hAnsi="Arial" w:cs="Arial"/>
                <w:sz w:val="24"/>
                <w:szCs w:val="24"/>
              </w:rPr>
              <w:t>Οπτικά βοηθήματα</w:t>
            </w:r>
          </w:p>
        </w:tc>
        <w:tc>
          <w:tcPr>
            <w:tcW w:w="1519" w:type="dxa"/>
          </w:tcPr>
          <w:p w14:paraId="230F6487"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c>
          <w:tcPr>
            <w:tcW w:w="1402" w:type="dxa"/>
          </w:tcPr>
          <w:p w14:paraId="2090534E" w14:textId="77777777" w:rsidR="00FB34F5" w:rsidRDefault="00FB34F5" w:rsidP="00B9085D">
            <w:pPr>
              <w:tabs>
                <w:tab w:val="left" w:pos="3000"/>
              </w:tabs>
              <w:spacing w:before="60" w:after="60"/>
              <w:rPr>
                <w:rFonts w:ascii="Arial" w:hAnsi="Arial" w:cs="Arial"/>
                <w:sz w:val="24"/>
                <w:szCs w:val="24"/>
              </w:rPr>
            </w:pPr>
          </w:p>
        </w:tc>
        <w:tc>
          <w:tcPr>
            <w:tcW w:w="1721" w:type="dxa"/>
          </w:tcPr>
          <w:p w14:paraId="5BD89D05" w14:textId="77777777" w:rsidR="00FB34F5" w:rsidRDefault="00FB34F5" w:rsidP="00B9085D">
            <w:pPr>
              <w:tabs>
                <w:tab w:val="left" w:pos="3000"/>
              </w:tabs>
              <w:spacing w:before="60" w:after="60"/>
              <w:rPr>
                <w:rFonts w:ascii="Arial" w:hAnsi="Arial" w:cs="Arial"/>
                <w:sz w:val="24"/>
                <w:szCs w:val="24"/>
              </w:rPr>
            </w:pPr>
          </w:p>
        </w:tc>
        <w:tc>
          <w:tcPr>
            <w:tcW w:w="1556" w:type="dxa"/>
          </w:tcPr>
          <w:p w14:paraId="200C9FCF" w14:textId="77777777" w:rsidR="00FB34F5" w:rsidRDefault="00FB34F5" w:rsidP="00B9085D">
            <w:pPr>
              <w:tabs>
                <w:tab w:val="left" w:pos="3000"/>
              </w:tabs>
              <w:spacing w:before="60" w:after="60"/>
              <w:rPr>
                <w:rFonts w:ascii="Arial" w:hAnsi="Arial" w:cs="Arial"/>
                <w:sz w:val="24"/>
                <w:szCs w:val="24"/>
              </w:rPr>
            </w:pPr>
          </w:p>
        </w:tc>
        <w:tc>
          <w:tcPr>
            <w:tcW w:w="1695" w:type="dxa"/>
          </w:tcPr>
          <w:p w14:paraId="1F5B9D9F" w14:textId="77777777" w:rsidR="00FB34F5" w:rsidRDefault="00FB34F5" w:rsidP="00B9085D">
            <w:pPr>
              <w:tabs>
                <w:tab w:val="left" w:pos="3000"/>
              </w:tabs>
              <w:spacing w:before="60" w:after="60"/>
              <w:rPr>
                <w:rFonts w:ascii="Arial" w:hAnsi="Arial" w:cs="Arial"/>
                <w:sz w:val="24"/>
                <w:szCs w:val="24"/>
              </w:rPr>
            </w:pPr>
          </w:p>
        </w:tc>
      </w:tr>
      <w:tr w:rsidR="00FB34F5" w14:paraId="657526B7" w14:textId="77777777" w:rsidTr="00B9085D">
        <w:tc>
          <w:tcPr>
            <w:tcW w:w="2637" w:type="dxa"/>
          </w:tcPr>
          <w:p w14:paraId="48A3C12D" w14:textId="77777777" w:rsidR="000A671F" w:rsidRDefault="00000000">
            <w:pPr>
              <w:tabs>
                <w:tab w:val="left" w:pos="3000"/>
              </w:tabs>
              <w:spacing w:before="60" w:after="60"/>
              <w:rPr>
                <w:rFonts w:ascii="Arial" w:hAnsi="Arial" w:cs="Arial"/>
                <w:sz w:val="24"/>
                <w:szCs w:val="24"/>
              </w:rPr>
            </w:pPr>
            <w:r w:rsidRPr="000B512B">
              <w:rPr>
                <w:rFonts w:ascii="Arial" w:hAnsi="Arial" w:cs="Arial"/>
                <w:sz w:val="24"/>
                <w:szCs w:val="24"/>
              </w:rPr>
              <w:t>Εικονική πραγματικότητα (VR)</w:t>
            </w:r>
          </w:p>
        </w:tc>
        <w:tc>
          <w:tcPr>
            <w:tcW w:w="1519" w:type="dxa"/>
          </w:tcPr>
          <w:p w14:paraId="4D36B9D5"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c>
          <w:tcPr>
            <w:tcW w:w="1402" w:type="dxa"/>
          </w:tcPr>
          <w:p w14:paraId="4783FC17" w14:textId="77777777" w:rsidR="00FB34F5" w:rsidRDefault="00FB34F5" w:rsidP="00B9085D">
            <w:pPr>
              <w:tabs>
                <w:tab w:val="left" w:pos="3000"/>
              </w:tabs>
              <w:spacing w:before="60" w:after="60"/>
              <w:rPr>
                <w:rFonts w:ascii="Arial" w:hAnsi="Arial" w:cs="Arial"/>
                <w:sz w:val="24"/>
                <w:szCs w:val="24"/>
              </w:rPr>
            </w:pPr>
          </w:p>
        </w:tc>
        <w:tc>
          <w:tcPr>
            <w:tcW w:w="1721" w:type="dxa"/>
          </w:tcPr>
          <w:p w14:paraId="2D6AE4C9" w14:textId="77777777" w:rsidR="00FB34F5" w:rsidRDefault="00FB34F5" w:rsidP="00B9085D">
            <w:pPr>
              <w:tabs>
                <w:tab w:val="left" w:pos="3000"/>
              </w:tabs>
              <w:spacing w:before="60" w:after="60"/>
              <w:rPr>
                <w:rFonts w:ascii="Arial" w:hAnsi="Arial" w:cs="Arial"/>
                <w:sz w:val="24"/>
                <w:szCs w:val="24"/>
              </w:rPr>
            </w:pPr>
          </w:p>
        </w:tc>
        <w:tc>
          <w:tcPr>
            <w:tcW w:w="1556" w:type="dxa"/>
          </w:tcPr>
          <w:p w14:paraId="78D7B21B" w14:textId="77777777" w:rsidR="00FB34F5" w:rsidRDefault="00FB34F5" w:rsidP="00B9085D">
            <w:pPr>
              <w:tabs>
                <w:tab w:val="left" w:pos="3000"/>
              </w:tabs>
              <w:spacing w:before="60" w:after="60"/>
              <w:rPr>
                <w:rFonts w:ascii="Arial" w:hAnsi="Arial" w:cs="Arial"/>
                <w:sz w:val="24"/>
                <w:szCs w:val="24"/>
              </w:rPr>
            </w:pPr>
          </w:p>
        </w:tc>
        <w:tc>
          <w:tcPr>
            <w:tcW w:w="1695" w:type="dxa"/>
          </w:tcPr>
          <w:p w14:paraId="05D8B3C4" w14:textId="77777777" w:rsidR="00FB34F5" w:rsidRDefault="00FB34F5" w:rsidP="00B9085D">
            <w:pPr>
              <w:tabs>
                <w:tab w:val="left" w:pos="3000"/>
              </w:tabs>
              <w:spacing w:before="60" w:after="60"/>
              <w:rPr>
                <w:rFonts w:ascii="Arial" w:hAnsi="Arial" w:cs="Arial"/>
                <w:sz w:val="24"/>
                <w:szCs w:val="24"/>
              </w:rPr>
            </w:pPr>
          </w:p>
        </w:tc>
      </w:tr>
      <w:tr w:rsidR="00FB34F5" w14:paraId="0FBDE373" w14:textId="77777777" w:rsidTr="00B9085D">
        <w:tc>
          <w:tcPr>
            <w:tcW w:w="2637" w:type="dxa"/>
          </w:tcPr>
          <w:p w14:paraId="5A5B2361" w14:textId="77777777" w:rsidR="000A671F" w:rsidRDefault="00000000">
            <w:pPr>
              <w:tabs>
                <w:tab w:val="left" w:pos="3000"/>
              </w:tabs>
              <w:spacing w:before="60" w:after="60"/>
              <w:rPr>
                <w:rFonts w:ascii="Arial" w:hAnsi="Arial" w:cs="Arial"/>
                <w:sz w:val="24"/>
                <w:szCs w:val="24"/>
              </w:rPr>
            </w:pPr>
            <w:r w:rsidRPr="000B512B">
              <w:rPr>
                <w:rFonts w:ascii="Arial" w:hAnsi="Arial" w:cs="Arial"/>
                <w:sz w:val="24"/>
                <w:szCs w:val="24"/>
              </w:rPr>
              <w:t>Εφαρμογές κοινωνικών δεξιοτήτων</w:t>
            </w:r>
          </w:p>
        </w:tc>
        <w:tc>
          <w:tcPr>
            <w:tcW w:w="1519" w:type="dxa"/>
          </w:tcPr>
          <w:p w14:paraId="75692577"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c>
          <w:tcPr>
            <w:tcW w:w="1402" w:type="dxa"/>
          </w:tcPr>
          <w:p w14:paraId="5DCF2F47" w14:textId="77777777" w:rsidR="00FB34F5" w:rsidRDefault="00FB34F5" w:rsidP="00B9085D">
            <w:pPr>
              <w:tabs>
                <w:tab w:val="left" w:pos="3000"/>
              </w:tabs>
              <w:spacing w:before="60" w:after="60"/>
              <w:rPr>
                <w:rFonts w:ascii="Arial" w:hAnsi="Arial" w:cs="Arial"/>
                <w:sz w:val="24"/>
                <w:szCs w:val="24"/>
              </w:rPr>
            </w:pPr>
          </w:p>
        </w:tc>
        <w:tc>
          <w:tcPr>
            <w:tcW w:w="1721" w:type="dxa"/>
          </w:tcPr>
          <w:p w14:paraId="7055AA1B" w14:textId="77777777" w:rsidR="00FB34F5" w:rsidRDefault="00FB34F5" w:rsidP="00B9085D">
            <w:pPr>
              <w:tabs>
                <w:tab w:val="left" w:pos="3000"/>
              </w:tabs>
              <w:spacing w:before="60" w:after="60"/>
              <w:rPr>
                <w:rFonts w:ascii="Arial" w:hAnsi="Arial" w:cs="Arial"/>
                <w:sz w:val="24"/>
                <w:szCs w:val="24"/>
              </w:rPr>
            </w:pPr>
          </w:p>
        </w:tc>
        <w:tc>
          <w:tcPr>
            <w:tcW w:w="1556" w:type="dxa"/>
          </w:tcPr>
          <w:p w14:paraId="216BBC8E" w14:textId="77777777" w:rsidR="00FB34F5" w:rsidRDefault="00FB34F5" w:rsidP="00B9085D">
            <w:pPr>
              <w:tabs>
                <w:tab w:val="left" w:pos="3000"/>
              </w:tabs>
              <w:spacing w:before="60" w:after="60"/>
              <w:rPr>
                <w:rFonts w:ascii="Arial" w:hAnsi="Arial" w:cs="Arial"/>
                <w:sz w:val="24"/>
                <w:szCs w:val="24"/>
              </w:rPr>
            </w:pPr>
          </w:p>
        </w:tc>
        <w:tc>
          <w:tcPr>
            <w:tcW w:w="1695" w:type="dxa"/>
          </w:tcPr>
          <w:p w14:paraId="3D2D590C" w14:textId="77777777" w:rsidR="00FB34F5" w:rsidRDefault="00FB34F5" w:rsidP="00B9085D">
            <w:pPr>
              <w:tabs>
                <w:tab w:val="left" w:pos="3000"/>
              </w:tabs>
              <w:spacing w:before="60" w:after="60"/>
              <w:rPr>
                <w:rFonts w:ascii="Arial" w:hAnsi="Arial" w:cs="Arial"/>
                <w:sz w:val="24"/>
                <w:szCs w:val="24"/>
              </w:rPr>
            </w:pPr>
          </w:p>
        </w:tc>
      </w:tr>
      <w:tr w:rsidR="00FB34F5" w14:paraId="0BA59338" w14:textId="77777777" w:rsidTr="00B9085D">
        <w:tc>
          <w:tcPr>
            <w:tcW w:w="2637" w:type="dxa"/>
          </w:tcPr>
          <w:p w14:paraId="02CB6E33"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Αισθητηριακή ολοκλήρωση</w:t>
            </w:r>
          </w:p>
        </w:tc>
        <w:tc>
          <w:tcPr>
            <w:tcW w:w="1519" w:type="dxa"/>
          </w:tcPr>
          <w:p w14:paraId="514F4F93"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c>
          <w:tcPr>
            <w:tcW w:w="1402" w:type="dxa"/>
          </w:tcPr>
          <w:p w14:paraId="6AACAB52" w14:textId="77777777" w:rsidR="00FB34F5" w:rsidRDefault="00FB34F5" w:rsidP="00B9085D">
            <w:pPr>
              <w:tabs>
                <w:tab w:val="left" w:pos="3000"/>
              </w:tabs>
              <w:spacing w:before="60" w:after="60"/>
              <w:rPr>
                <w:rFonts w:ascii="Arial" w:hAnsi="Arial" w:cs="Arial"/>
                <w:sz w:val="24"/>
                <w:szCs w:val="24"/>
              </w:rPr>
            </w:pPr>
          </w:p>
        </w:tc>
        <w:tc>
          <w:tcPr>
            <w:tcW w:w="1721" w:type="dxa"/>
          </w:tcPr>
          <w:p w14:paraId="7D354F5D" w14:textId="77777777" w:rsidR="00FB34F5" w:rsidRDefault="00FB34F5" w:rsidP="00B9085D">
            <w:pPr>
              <w:tabs>
                <w:tab w:val="left" w:pos="3000"/>
              </w:tabs>
              <w:spacing w:before="60" w:after="60"/>
              <w:rPr>
                <w:rFonts w:ascii="Arial" w:hAnsi="Arial" w:cs="Arial"/>
                <w:sz w:val="24"/>
                <w:szCs w:val="24"/>
              </w:rPr>
            </w:pPr>
          </w:p>
        </w:tc>
        <w:tc>
          <w:tcPr>
            <w:tcW w:w="1556" w:type="dxa"/>
          </w:tcPr>
          <w:p w14:paraId="0132962E" w14:textId="77777777" w:rsidR="00FB34F5" w:rsidRDefault="00FB34F5" w:rsidP="00B9085D">
            <w:pPr>
              <w:tabs>
                <w:tab w:val="left" w:pos="3000"/>
              </w:tabs>
              <w:spacing w:before="60" w:after="60"/>
              <w:rPr>
                <w:rFonts w:ascii="Arial" w:hAnsi="Arial" w:cs="Arial"/>
                <w:sz w:val="24"/>
                <w:szCs w:val="24"/>
              </w:rPr>
            </w:pPr>
          </w:p>
        </w:tc>
        <w:tc>
          <w:tcPr>
            <w:tcW w:w="1695" w:type="dxa"/>
          </w:tcPr>
          <w:p w14:paraId="0CB80BB3" w14:textId="77777777" w:rsidR="00FB34F5" w:rsidRDefault="00FB34F5" w:rsidP="00B9085D">
            <w:pPr>
              <w:tabs>
                <w:tab w:val="left" w:pos="3000"/>
              </w:tabs>
              <w:spacing w:before="60" w:after="60"/>
              <w:rPr>
                <w:rFonts w:ascii="Arial" w:hAnsi="Arial" w:cs="Arial"/>
                <w:sz w:val="24"/>
                <w:szCs w:val="24"/>
              </w:rPr>
            </w:pPr>
          </w:p>
        </w:tc>
      </w:tr>
      <w:tr w:rsidR="00FB34F5" w14:paraId="2C52C2D5" w14:textId="77777777" w:rsidTr="00B9085D">
        <w:tc>
          <w:tcPr>
            <w:tcW w:w="2637" w:type="dxa"/>
          </w:tcPr>
          <w:p w14:paraId="6A0D8B5E" w14:textId="77777777" w:rsidR="000A671F" w:rsidRDefault="00000000">
            <w:pPr>
              <w:tabs>
                <w:tab w:val="left" w:pos="3000"/>
              </w:tabs>
              <w:spacing w:before="60" w:after="60"/>
              <w:rPr>
                <w:rFonts w:ascii="Arial" w:hAnsi="Arial" w:cs="Arial"/>
                <w:sz w:val="24"/>
                <w:szCs w:val="24"/>
              </w:rPr>
            </w:pPr>
            <w:r w:rsidRPr="000B512B">
              <w:rPr>
                <w:rFonts w:ascii="Arial" w:hAnsi="Arial" w:cs="Arial"/>
                <w:sz w:val="24"/>
                <w:szCs w:val="24"/>
              </w:rPr>
              <w:t>εργαλεία ΤΠΕ για παιχνίδια και παιγνιοθεραπεία</w:t>
            </w:r>
          </w:p>
        </w:tc>
        <w:tc>
          <w:tcPr>
            <w:tcW w:w="1519" w:type="dxa"/>
          </w:tcPr>
          <w:p w14:paraId="24A88A4D" w14:textId="77777777" w:rsidR="000A671F" w:rsidRDefault="00000000">
            <w:pPr>
              <w:tabs>
                <w:tab w:val="left" w:pos="3000"/>
              </w:tabs>
              <w:spacing w:before="60" w:after="60"/>
              <w:rPr>
                <w:rFonts w:ascii="Arial" w:hAnsi="Arial" w:cs="Arial"/>
                <w:sz w:val="24"/>
                <w:szCs w:val="24"/>
              </w:rPr>
            </w:pPr>
            <w:r>
              <w:rPr>
                <w:rFonts w:ascii="Arial" w:hAnsi="Arial" w:cs="Arial"/>
                <w:sz w:val="24"/>
                <w:szCs w:val="24"/>
              </w:rPr>
              <w:t>x</w:t>
            </w:r>
          </w:p>
        </w:tc>
        <w:tc>
          <w:tcPr>
            <w:tcW w:w="1402" w:type="dxa"/>
          </w:tcPr>
          <w:p w14:paraId="70CE7267" w14:textId="77777777" w:rsidR="00FB34F5" w:rsidRDefault="00FB34F5" w:rsidP="00B9085D">
            <w:pPr>
              <w:tabs>
                <w:tab w:val="left" w:pos="3000"/>
              </w:tabs>
              <w:spacing w:before="60" w:after="60"/>
              <w:rPr>
                <w:rFonts w:ascii="Arial" w:hAnsi="Arial" w:cs="Arial"/>
                <w:sz w:val="24"/>
                <w:szCs w:val="24"/>
              </w:rPr>
            </w:pPr>
          </w:p>
        </w:tc>
        <w:tc>
          <w:tcPr>
            <w:tcW w:w="1721" w:type="dxa"/>
          </w:tcPr>
          <w:p w14:paraId="3B07CFBB" w14:textId="77777777" w:rsidR="00FB34F5" w:rsidRDefault="00FB34F5" w:rsidP="00B9085D">
            <w:pPr>
              <w:tabs>
                <w:tab w:val="left" w:pos="3000"/>
              </w:tabs>
              <w:spacing w:before="60" w:after="60"/>
              <w:rPr>
                <w:rFonts w:ascii="Arial" w:hAnsi="Arial" w:cs="Arial"/>
                <w:sz w:val="24"/>
                <w:szCs w:val="24"/>
              </w:rPr>
            </w:pPr>
          </w:p>
        </w:tc>
        <w:tc>
          <w:tcPr>
            <w:tcW w:w="1556" w:type="dxa"/>
          </w:tcPr>
          <w:p w14:paraId="35B90B95" w14:textId="77777777" w:rsidR="00FB34F5" w:rsidRDefault="00FB34F5" w:rsidP="00B9085D">
            <w:pPr>
              <w:tabs>
                <w:tab w:val="left" w:pos="3000"/>
              </w:tabs>
              <w:spacing w:before="60" w:after="60"/>
              <w:rPr>
                <w:rFonts w:ascii="Arial" w:hAnsi="Arial" w:cs="Arial"/>
                <w:sz w:val="24"/>
                <w:szCs w:val="24"/>
              </w:rPr>
            </w:pPr>
          </w:p>
        </w:tc>
        <w:tc>
          <w:tcPr>
            <w:tcW w:w="1695" w:type="dxa"/>
          </w:tcPr>
          <w:p w14:paraId="16FE1405" w14:textId="77777777" w:rsidR="00FB34F5" w:rsidRDefault="00FB34F5" w:rsidP="00B9085D">
            <w:pPr>
              <w:tabs>
                <w:tab w:val="left" w:pos="3000"/>
              </w:tabs>
              <w:spacing w:before="60" w:after="60"/>
              <w:rPr>
                <w:rFonts w:ascii="Arial" w:hAnsi="Arial" w:cs="Arial"/>
                <w:sz w:val="24"/>
                <w:szCs w:val="24"/>
              </w:rPr>
            </w:pPr>
          </w:p>
        </w:tc>
      </w:tr>
    </w:tbl>
    <w:p w14:paraId="7E093600" w14:textId="77777777" w:rsidR="00041A36" w:rsidRPr="00F53104" w:rsidRDefault="00041A36" w:rsidP="00F53104">
      <w:pPr>
        <w:rPr>
          <w:rFonts w:ascii="Times New Roman" w:hAnsi="Times New Roman" w:cs="Times New Roman"/>
          <w:sz w:val="24"/>
          <w:szCs w:val="24"/>
          <w:lang w:val="en-GB"/>
        </w:rPr>
      </w:pPr>
    </w:p>
    <w:sectPr w:rsidR="00041A36" w:rsidRPr="00F53104" w:rsidSect="008D54E8">
      <w:headerReference w:type="default" r:id="rId26"/>
      <w:footerReference w:type="default" r:id="rId27"/>
      <w:pgSz w:w="11906" w:h="16838"/>
      <w:pgMar w:top="1699" w:right="1138" w:bottom="1699" w:left="1138" w:header="706" w:footer="5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92C7C" w14:textId="77777777" w:rsidR="008D54E8" w:rsidRDefault="008D54E8" w:rsidP="00D07182">
      <w:pPr>
        <w:spacing w:after="0" w:line="240" w:lineRule="auto"/>
      </w:pPr>
      <w:r>
        <w:separator/>
      </w:r>
    </w:p>
  </w:endnote>
  <w:endnote w:type="continuationSeparator" w:id="0">
    <w:p w14:paraId="07B07413" w14:textId="77777777" w:rsidR="008D54E8" w:rsidRDefault="008D54E8" w:rsidP="00D07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6616" w14:textId="77777777" w:rsidR="000A671F" w:rsidRPr="00321B75" w:rsidRDefault="00000000">
    <w:pPr>
      <w:pStyle w:val="Footer"/>
      <w:spacing w:line="276" w:lineRule="auto"/>
      <w:rPr>
        <w:rFonts w:cs="Calibri Light"/>
        <w:b/>
        <w:bCs/>
        <w:sz w:val="20"/>
        <w:szCs w:val="20"/>
        <w:lang w:val="el-GR"/>
      </w:rPr>
    </w:pPr>
    <w:r w:rsidRPr="00D16125">
      <w:rPr>
        <w:b/>
        <w:bCs/>
        <w:i/>
        <w:iCs/>
        <w:noProof/>
        <w:sz w:val="18"/>
        <w:szCs w:val="18"/>
        <w:lang w:val="es-ES" w:eastAsia="es-ES"/>
      </w:rPr>
      <w:drawing>
        <wp:anchor distT="0" distB="0" distL="114300" distR="114300" simplePos="0" relativeHeight="251665920" behindDoc="1" locked="0" layoutInCell="1" allowOverlap="1" wp14:anchorId="1AFFAD65" wp14:editId="4DD2F3A5">
          <wp:simplePos x="0" y="0"/>
          <wp:positionH relativeFrom="column">
            <wp:posOffset>3535335</wp:posOffset>
          </wp:positionH>
          <wp:positionV relativeFrom="paragraph">
            <wp:posOffset>20209</wp:posOffset>
          </wp:positionV>
          <wp:extent cx="2539365" cy="610870"/>
          <wp:effectExtent l="0" t="0" r="0" b="0"/>
          <wp:wrapTight wrapText="bothSides">
            <wp:wrapPolygon edited="0">
              <wp:start x="0" y="0"/>
              <wp:lineTo x="0" y="20881"/>
              <wp:lineTo x="21389" y="20881"/>
              <wp:lineTo x="21389" y="0"/>
              <wp:lineTo x="0" y="0"/>
            </wp:wrapPolygon>
          </wp:wrapTight>
          <wp:docPr id="1479855868" name="Picture 1479855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365" cy="610870"/>
                  </a:xfrm>
                  <a:prstGeom prst="rect">
                    <a:avLst/>
                  </a:prstGeom>
                  <a:noFill/>
                </pic:spPr>
              </pic:pic>
            </a:graphicData>
          </a:graphic>
          <wp14:sizeRelH relativeFrom="margin">
            <wp14:pctWidth>0</wp14:pctWidth>
          </wp14:sizeRelH>
          <wp14:sizeRelV relativeFrom="margin">
            <wp14:pctHeight>0</wp14:pctHeight>
          </wp14:sizeRelV>
        </wp:anchor>
      </w:drawing>
    </w:r>
    <w:r w:rsidRPr="00D16125">
      <w:rPr>
        <w:b/>
        <w:bCs/>
        <w:noProof/>
        <w:sz w:val="20"/>
        <w:szCs w:val="20"/>
        <w:lang w:val="en-US"/>
      </w:rPr>
      <w:t>EESI</w:t>
    </w:r>
    <w:r w:rsidRPr="00321B75">
      <w:rPr>
        <w:b/>
        <w:bCs/>
        <w:noProof/>
        <w:sz w:val="20"/>
        <w:szCs w:val="20"/>
        <w:lang w:val="el-GR"/>
      </w:rPr>
      <w:t>-</w:t>
    </w:r>
    <w:r w:rsidRPr="00D16125">
      <w:rPr>
        <w:b/>
        <w:bCs/>
        <w:noProof/>
        <w:sz w:val="20"/>
        <w:szCs w:val="20"/>
        <w:lang w:val="en-US"/>
      </w:rPr>
      <w:t>DIGI</w:t>
    </w:r>
  </w:p>
  <w:p w14:paraId="36743867" w14:textId="77777777" w:rsidR="000A671F" w:rsidRDefault="00000000">
    <w:pPr>
      <w:pStyle w:val="Footer"/>
      <w:rPr>
        <w:i/>
        <w:iCs/>
        <w:noProof/>
        <w:sz w:val="18"/>
        <w:szCs w:val="18"/>
        <w:lang w:val="es-ES" w:eastAsia="es-ES"/>
      </w:rPr>
    </w:pPr>
    <w:r w:rsidRPr="00D16125">
      <w:rPr>
        <w:i/>
        <w:iCs/>
        <w:noProof/>
        <w:sz w:val="18"/>
        <w:szCs w:val="18"/>
        <w:lang w:val="es-ES" w:eastAsia="es-ES"/>
      </w:rPr>
      <w:t>Εκπαιδευτική ενδυνάμωση και κοινωνική ένταξη των μαθητών</w:t>
    </w:r>
  </w:p>
  <w:p w14:paraId="23A49C2A" w14:textId="77777777" w:rsidR="000A671F" w:rsidRDefault="00000000">
    <w:pPr>
      <w:pStyle w:val="Footer"/>
      <w:rPr>
        <w:i/>
        <w:iCs/>
        <w:noProof/>
        <w:sz w:val="18"/>
        <w:szCs w:val="18"/>
        <w:lang w:val="es-ES" w:eastAsia="es-ES"/>
      </w:rPr>
    </w:pPr>
    <w:r w:rsidRPr="00D16125">
      <w:rPr>
        <w:i/>
        <w:iCs/>
        <w:noProof/>
        <w:sz w:val="18"/>
        <w:szCs w:val="18"/>
        <w:lang w:val="es-ES" w:eastAsia="es-ES"/>
      </w:rPr>
      <w:t>με αναπηρίες μέσω ψηφιακών λύσεων και υποστηρικτικών τεχνολογιών</w:t>
    </w:r>
  </w:p>
  <w:p w14:paraId="7D07BB70" w14:textId="77777777" w:rsidR="000A671F" w:rsidRDefault="00000000">
    <w:pPr>
      <w:pStyle w:val="Footer"/>
      <w:rPr>
        <w:rFonts w:cs="Calibri Light"/>
        <w:i/>
        <w:iCs/>
        <w:sz w:val="18"/>
        <w:szCs w:val="18"/>
        <w:lang w:val="en-GB"/>
      </w:rPr>
    </w:pPr>
    <w:r w:rsidRPr="00D16125">
      <w:rPr>
        <w:i/>
        <w:iCs/>
        <w:noProof/>
        <w:sz w:val="18"/>
        <w:szCs w:val="18"/>
        <w:lang w:val="es-ES" w:eastAsia="es-ES"/>
      </w:rPr>
      <w:t>KA220-HED-F06BEA8B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6590F" w14:textId="77777777" w:rsidR="008D54E8" w:rsidRDefault="008D54E8" w:rsidP="00D07182">
      <w:pPr>
        <w:spacing w:after="0" w:line="240" w:lineRule="auto"/>
      </w:pPr>
      <w:r>
        <w:separator/>
      </w:r>
    </w:p>
  </w:footnote>
  <w:footnote w:type="continuationSeparator" w:id="0">
    <w:p w14:paraId="31A28B90" w14:textId="77777777" w:rsidR="008D54E8" w:rsidRDefault="008D54E8" w:rsidP="00D07182">
      <w:pPr>
        <w:spacing w:after="0" w:line="240" w:lineRule="auto"/>
      </w:pPr>
      <w:r>
        <w:continuationSeparator/>
      </w:r>
    </w:p>
  </w:footnote>
  <w:footnote w:id="1">
    <w:p w14:paraId="5DABAE6B" w14:textId="77777777" w:rsidR="000A671F" w:rsidRDefault="00000000">
      <w:pPr>
        <w:pStyle w:val="FootnoteText"/>
        <w:rPr>
          <w:lang w:val="en-US"/>
        </w:rPr>
      </w:pPr>
      <w:r>
        <w:rPr>
          <w:rStyle w:val="FootnoteReference"/>
        </w:rPr>
        <w:footnoteRef/>
      </w:r>
      <w:r w:rsidRPr="00EF11B1">
        <w:t xml:space="preserve"> "Η υποστηρικτική τεχνολογία στην τάξη: βελτιώνοντας τις σχολικές εμπειρίες των μαθητών με αναπηρίες" (Beukelman &amp; Mirenda, 2005)</w:t>
      </w:r>
    </w:p>
  </w:footnote>
  <w:footnote w:id="2">
    <w:p w14:paraId="1E4F1797" w14:textId="77777777" w:rsidR="000A671F" w:rsidRDefault="00000000">
      <w:pPr>
        <w:pStyle w:val="FootnoteText"/>
        <w:rPr>
          <w:lang w:val="en-US"/>
        </w:rPr>
      </w:pPr>
      <w:r>
        <w:rPr>
          <w:rStyle w:val="FootnoteReference"/>
        </w:rPr>
        <w:footnoteRef/>
      </w:r>
      <w:r w:rsidRPr="00EF11B1">
        <w:t xml:space="preserve"> "Επίδραση της υποστηρικτικής τεχνολογίας στις ακαδημαϊκές επιδόσεις των φοιτητών πανεπιστημίου με αναπηρίες: μια διερευνητική μελέτη" (Alkahtani et al.,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CE49" w14:textId="77777777" w:rsidR="000A671F" w:rsidRDefault="00000000">
    <w:pPr>
      <w:pStyle w:val="Header"/>
      <w:ind w:firstLine="708"/>
    </w:pPr>
    <w:sdt>
      <w:sdtPr>
        <w:id w:val="-1997328938"/>
        <w:docPartObj>
          <w:docPartGallery w:val="Page Numbers (Margins)"/>
          <w:docPartUnique/>
        </w:docPartObj>
      </w:sdtPr>
      <w:sdtContent>
        <w:r>
          <w:rPr>
            <w:noProof/>
          </w:rPr>
          <mc:AlternateContent>
            <mc:Choice Requires="wps">
              <w:drawing>
                <wp:anchor distT="0" distB="0" distL="114300" distR="114300" simplePos="0" relativeHeight="251670016" behindDoc="0" locked="0" layoutInCell="0" allowOverlap="1" wp14:anchorId="2D272E5C" wp14:editId="5EA48D53">
                  <wp:simplePos x="0" y="0"/>
                  <wp:positionH relativeFrom="leftMargin">
                    <wp:align>center</wp:align>
                  </wp:positionH>
                  <wp:positionV relativeFrom="margin">
                    <wp:align>bottom</wp:align>
                  </wp:positionV>
                  <wp:extent cx="510540" cy="2183130"/>
                  <wp:effectExtent l="0" t="0" r="3810" b="0"/>
                  <wp:wrapNone/>
                  <wp:docPr id="894189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6E3D8" w14:textId="77777777" w:rsidR="000A671F" w:rsidRDefault="00000000">
                              <w:pPr>
                                <w:pStyle w:val="Footer"/>
                                <w:rPr>
                                  <w:rFonts w:asciiTheme="majorHAnsi" w:eastAsiaTheme="majorEastAsia" w:hAnsiTheme="majorHAnsi" w:cstheme="majorBidi"/>
                                  <w:sz w:val="44"/>
                                  <w:szCs w:val="44"/>
                                </w:rPr>
                              </w:pPr>
                              <w:r>
                                <w:rPr>
                                  <w:rFonts w:asciiTheme="majorHAnsi" w:eastAsiaTheme="majorEastAsia" w:hAnsiTheme="majorHAnsi" w:cstheme="majorBidi"/>
                                </w:rPr>
                                <w:t>Σελίδα</w:t>
                              </w:r>
                              <w:r>
                                <w:rPr>
                                  <w:rFonts w:asciiTheme="minorHAnsi" w:eastAsiaTheme="minorEastAsia" w:hAnsiTheme="minorHAnsi" w:cs="Times New Roman"/>
                                </w:rPr>
                                <w:fldChar w:fldCharType="begin"/>
                              </w:r>
                              <w:r>
                                <w:instrText xml:space="preserve"> PAGE    \* MERGEFORMAT </w:instrText>
                              </w:r>
                              <w:r>
                                <w:rPr>
                                  <w:rFonts w:asciiTheme="minorHAnsi" w:eastAsiaTheme="minorEastAsia" w:hAnsiTheme="minorHAnsi"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rect id="Rectangle 7" style="position:absolute;left:0;text-align:left;margin-left:0;margin-top:0;width:40.2pt;height:171.9pt;z-index:251670016;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spid="_x0000_s1032" o:allowincell="f"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w14:anchorId="4B88F51B">
                  <v:textbox style="layout-flow:vertical;mso-layout-flow-alt:bottom-to-top;mso-fit-shape-to-text:t">
                    <w:txbxContent>
                      <w:p>
                        <w:pPr>
                          <w:pStyle w:val="Footer"/>
                          <w:rPr>
                            <w:rFonts w:asciiTheme="majorHAnsi" w:hAnsiTheme="majorHAnsi" w:eastAsiaTheme="majorEastAsia" w:cstheme="majorBidi"/>
                            <w:sz w:val="44"/>
                            <w:szCs w:val="44"/>
                          </w:rPr>
                        </w:pPr>
                        <w:r>
                          <w:rPr>
                            <w:rFonts w:asciiTheme="majorHAnsi" w:hAnsiTheme="majorHAnsi" w:eastAsiaTheme="majorEastAsia" w:cstheme="majorBidi"/>
                          </w:rPr>
                          <w:t xml:space="preserve">Σελίδα</w:t>
                        </w:r>
                        <w:r>
                          <w:rPr>
                            <w:rFonts w:cs="Times New Roman" w:asciiTheme="minorHAnsi" w:hAnsiTheme="minorHAnsi" w:eastAsiaTheme="minorEastAsia"/>
                          </w:rPr>
                          <w:fldChar w:fldCharType="begin"/>
                        </w:r>
                        <w:r>
                          <w:instrText xml:space="preserve"> PAGE    \* MERGEFORMAT </w:instrText>
                        </w:r>
                        <w:r>
                          <w:rPr>
                            <w:rFonts w:cs="Times New Roman" w:asciiTheme="minorHAnsi" w:hAnsiTheme="minorHAnsi" w:eastAsiaTheme="minorEastAsia"/>
                          </w:rPr>
                          <w:fldChar w:fldCharType="separate"/>
                        </w:r>
                        <w:r>
                          <w:rPr>
                            <w:rFonts w:asciiTheme="majorHAnsi" w:hAnsiTheme="majorHAnsi" w:eastAsiaTheme="majorEastAsia" w:cstheme="majorBidi"/>
                            <w:noProof/>
                            <w:sz w:val="44"/>
                            <w:szCs w:val="44"/>
                          </w:rPr>
                          <w:t xml:space="preserve">2</w:t>
                        </w:r>
                        <w:r>
                          <w:rPr>
                            <w:rFonts w:asciiTheme="majorHAnsi" w:hAnsiTheme="majorHAnsi" w:eastAsiaTheme="majorEastAsia" w:cstheme="majorBidi"/>
                            <w:noProof/>
                            <w:sz w:val="44"/>
                            <w:szCs w:val="44"/>
                          </w:rPr>
                          <w:fldChar w:fldCharType="end"/>
                        </w:r>
                      </w:p>
                    </w:txbxContent>
                  </v:textbox>
                  <w10:wrap anchorx="margin" anchory="margin"/>
                </v:rect>
              </w:pict>
            </mc:Fallback>
          </mc:AlternateContent>
        </w:r>
      </w:sdtContent>
    </w:sdt>
    <w:r w:rsidR="00064CEE">
      <w:rPr>
        <w:noProof/>
      </w:rPr>
      <w:drawing>
        <wp:anchor distT="0" distB="0" distL="114300" distR="114300" simplePos="0" relativeHeight="251664896" behindDoc="1" locked="0" layoutInCell="1" allowOverlap="1" wp14:anchorId="532A5B5C" wp14:editId="5761AAB4">
          <wp:simplePos x="0" y="0"/>
          <wp:positionH relativeFrom="column">
            <wp:posOffset>-542290</wp:posOffset>
          </wp:positionH>
          <wp:positionV relativeFrom="paragraph">
            <wp:posOffset>-322580</wp:posOffset>
          </wp:positionV>
          <wp:extent cx="2574036" cy="539630"/>
          <wp:effectExtent l="0" t="0" r="0" b="0"/>
          <wp:wrapTight wrapText="bothSides">
            <wp:wrapPolygon edited="0">
              <wp:start x="0" y="0"/>
              <wp:lineTo x="0" y="20608"/>
              <wp:lineTo x="21424" y="20608"/>
              <wp:lineTo x="21424" y="0"/>
              <wp:lineTo x="0" y="0"/>
            </wp:wrapPolygon>
          </wp:wrapTight>
          <wp:docPr id="1384553100" name="Picture 1384553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4036" cy="5396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BB5"/>
    <w:multiLevelType w:val="hybridMultilevel"/>
    <w:tmpl w:val="FD321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54179"/>
    <w:multiLevelType w:val="multilevel"/>
    <w:tmpl w:val="9E1417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25A6809"/>
    <w:multiLevelType w:val="multilevel"/>
    <w:tmpl w:val="D26AD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016A6"/>
    <w:multiLevelType w:val="multilevel"/>
    <w:tmpl w:val="9E1417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8D2D39"/>
    <w:multiLevelType w:val="hybridMultilevel"/>
    <w:tmpl w:val="BF7EF200"/>
    <w:lvl w:ilvl="0" w:tplc="478659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10433"/>
    <w:multiLevelType w:val="hybridMultilevel"/>
    <w:tmpl w:val="8990E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820528"/>
    <w:multiLevelType w:val="multilevel"/>
    <w:tmpl w:val="DB6C6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151535"/>
    <w:multiLevelType w:val="hybridMultilevel"/>
    <w:tmpl w:val="8A347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15AC3"/>
    <w:multiLevelType w:val="multilevel"/>
    <w:tmpl w:val="85849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3166E65"/>
    <w:multiLevelType w:val="hybridMultilevel"/>
    <w:tmpl w:val="659EE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591DD0"/>
    <w:multiLevelType w:val="hybridMultilevel"/>
    <w:tmpl w:val="E9829DA2"/>
    <w:lvl w:ilvl="0" w:tplc="DBE46496">
      <w:start w:val="1"/>
      <w:numFmt w:val="bullet"/>
      <w:lvlText w:val="•"/>
      <w:lvlJc w:val="left"/>
      <w:pPr>
        <w:tabs>
          <w:tab w:val="num" w:pos="720"/>
        </w:tabs>
        <w:ind w:left="720" w:hanging="360"/>
      </w:pPr>
      <w:rPr>
        <w:rFonts w:ascii="Arial" w:hAnsi="Arial" w:hint="default"/>
      </w:rPr>
    </w:lvl>
    <w:lvl w:ilvl="1" w:tplc="2E0831BE">
      <w:numFmt w:val="bullet"/>
      <w:lvlText w:val="•"/>
      <w:lvlJc w:val="left"/>
      <w:pPr>
        <w:tabs>
          <w:tab w:val="num" w:pos="1440"/>
        </w:tabs>
        <w:ind w:left="1440" w:hanging="360"/>
      </w:pPr>
      <w:rPr>
        <w:rFonts w:ascii="Arial" w:hAnsi="Arial" w:hint="default"/>
      </w:rPr>
    </w:lvl>
    <w:lvl w:ilvl="2" w:tplc="A36ABC54">
      <w:numFmt w:val="bullet"/>
      <w:lvlText w:val="•"/>
      <w:lvlJc w:val="left"/>
      <w:pPr>
        <w:tabs>
          <w:tab w:val="num" w:pos="2160"/>
        </w:tabs>
        <w:ind w:left="2160" w:hanging="360"/>
      </w:pPr>
      <w:rPr>
        <w:rFonts w:ascii="Arial" w:hAnsi="Arial" w:hint="default"/>
      </w:rPr>
    </w:lvl>
    <w:lvl w:ilvl="3" w:tplc="5CA45C8E" w:tentative="1">
      <w:start w:val="1"/>
      <w:numFmt w:val="bullet"/>
      <w:lvlText w:val="•"/>
      <w:lvlJc w:val="left"/>
      <w:pPr>
        <w:tabs>
          <w:tab w:val="num" w:pos="2880"/>
        </w:tabs>
        <w:ind w:left="2880" w:hanging="360"/>
      </w:pPr>
      <w:rPr>
        <w:rFonts w:ascii="Arial" w:hAnsi="Arial" w:hint="default"/>
      </w:rPr>
    </w:lvl>
    <w:lvl w:ilvl="4" w:tplc="362EDC6E" w:tentative="1">
      <w:start w:val="1"/>
      <w:numFmt w:val="bullet"/>
      <w:lvlText w:val="•"/>
      <w:lvlJc w:val="left"/>
      <w:pPr>
        <w:tabs>
          <w:tab w:val="num" w:pos="3600"/>
        </w:tabs>
        <w:ind w:left="3600" w:hanging="360"/>
      </w:pPr>
      <w:rPr>
        <w:rFonts w:ascii="Arial" w:hAnsi="Arial" w:hint="default"/>
      </w:rPr>
    </w:lvl>
    <w:lvl w:ilvl="5" w:tplc="2B5491C4" w:tentative="1">
      <w:start w:val="1"/>
      <w:numFmt w:val="bullet"/>
      <w:lvlText w:val="•"/>
      <w:lvlJc w:val="left"/>
      <w:pPr>
        <w:tabs>
          <w:tab w:val="num" w:pos="4320"/>
        </w:tabs>
        <w:ind w:left="4320" w:hanging="360"/>
      </w:pPr>
      <w:rPr>
        <w:rFonts w:ascii="Arial" w:hAnsi="Arial" w:hint="default"/>
      </w:rPr>
    </w:lvl>
    <w:lvl w:ilvl="6" w:tplc="A69E707E" w:tentative="1">
      <w:start w:val="1"/>
      <w:numFmt w:val="bullet"/>
      <w:lvlText w:val="•"/>
      <w:lvlJc w:val="left"/>
      <w:pPr>
        <w:tabs>
          <w:tab w:val="num" w:pos="5040"/>
        </w:tabs>
        <w:ind w:left="5040" w:hanging="360"/>
      </w:pPr>
      <w:rPr>
        <w:rFonts w:ascii="Arial" w:hAnsi="Arial" w:hint="default"/>
      </w:rPr>
    </w:lvl>
    <w:lvl w:ilvl="7" w:tplc="F15E378C" w:tentative="1">
      <w:start w:val="1"/>
      <w:numFmt w:val="bullet"/>
      <w:lvlText w:val="•"/>
      <w:lvlJc w:val="left"/>
      <w:pPr>
        <w:tabs>
          <w:tab w:val="num" w:pos="5760"/>
        </w:tabs>
        <w:ind w:left="5760" w:hanging="360"/>
      </w:pPr>
      <w:rPr>
        <w:rFonts w:ascii="Arial" w:hAnsi="Arial" w:hint="default"/>
      </w:rPr>
    </w:lvl>
    <w:lvl w:ilvl="8" w:tplc="5A68BB9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8A5CC2"/>
    <w:multiLevelType w:val="hybridMultilevel"/>
    <w:tmpl w:val="9990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A20574"/>
    <w:multiLevelType w:val="hybridMultilevel"/>
    <w:tmpl w:val="CAAA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A90D89"/>
    <w:multiLevelType w:val="hybridMultilevel"/>
    <w:tmpl w:val="5770DEBA"/>
    <w:lvl w:ilvl="0" w:tplc="1D34DB2A">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C9359C7"/>
    <w:multiLevelType w:val="hybridMultilevel"/>
    <w:tmpl w:val="14CC43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0853408"/>
    <w:multiLevelType w:val="hybridMultilevel"/>
    <w:tmpl w:val="89F64500"/>
    <w:lvl w:ilvl="0" w:tplc="DEB4615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05078D"/>
    <w:multiLevelType w:val="hybridMultilevel"/>
    <w:tmpl w:val="C436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293912"/>
    <w:multiLevelType w:val="hybridMultilevel"/>
    <w:tmpl w:val="53C6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EC559B"/>
    <w:multiLevelType w:val="hybridMultilevel"/>
    <w:tmpl w:val="CAA0F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B70C31"/>
    <w:multiLevelType w:val="multilevel"/>
    <w:tmpl w:val="9E1417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69E4713"/>
    <w:multiLevelType w:val="hybridMultilevel"/>
    <w:tmpl w:val="C8203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1F2545"/>
    <w:multiLevelType w:val="hybridMultilevel"/>
    <w:tmpl w:val="DED2A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292F6E"/>
    <w:multiLevelType w:val="multilevel"/>
    <w:tmpl w:val="8BCED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1C1781"/>
    <w:multiLevelType w:val="hybridMultilevel"/>
    <w:tmpl w:val="A71458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328D0024"/>
    <w:multiLevelType w:val="hybridMultilevel"/>
    <w:tmpl w:val="38EA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044BB7"/>
    <w:multiLevelType w:val="hybridMultilevel"/>
    <w:tmpl w:val="BCF0C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FA1CA2"/>
    <w:multiLevelType w:val="multilevel"/>
    <w:tmpl w:val="4A286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8F454B"/>
    <w:multiLevelType w:val="hybridMultilevel"/>
    <w:tmpl w:val="2A9854F2"/>
    <w:lvl w:ilvl="0" w:tplc="D1B6E60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AA16572"/>
    <w:multiLevelType w:val="hybridMultilevel"/>
    <w:tmpl w:val="252C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6C655C"/>
    <w:multiLevelType w:val="hybridMultilevel"/>
    <w:tmpl w:val="9D204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1B7AA2"/>
    <w:multiLevelType w:val="hybridMultilevel"/>
    <w:tmpl w:val="FD0EC954"/>
    <w:lvl w:ilvl="0" w:tplc="040E0003">
      <w:start w:val="1"/>
      <w:numFmt w:val="bullet"/>
      <w:lvlText w:val="o"/>
      <w:lvlJc w:val="left"/>
      <w:pPr>
        <w:ind w:left="2160" w:hanging="360"/>
      </w:pPr>
      <w:rPr>
        <w:rFonts w:ascii="Courier New" w:hAnsi="Courier New" w:cs="Courier New"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31" w15:restartNumberingAfterBreak="0">
    <w:nsid w:val="409009FB"/>
    <w:multiLevelType w:val="hybridMultilevel"/>
    <w:tmpl w:val="1A5A4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094003"/>
    <w:multiLevelType w:val="hybridMultilevel"/>
    <w:tmpl w:val="C4824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5D3CBF"/>
    <w:multiLevelType w:val="hybridMultilevel"/>
    <w:tmpl w:val="4FD03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22405A"/>
    <w:multiLevelType w:val="hybridMultilevel"/>
    <w:tmpl w:val="131C9DF2"/>
    <w:lvl w:ilvl="0" w:tplc="EA0438EC">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AFE2725"/>
    <w:multiLevelType w:val="hybridMultilevel"/>
    <w:tmpl w:val="D3D4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E41AF8"/>
    <w:multiLevelType w:val="multilevel"/>
    <w:tmpl w:val="9E1417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6123C7C"/>
    <w:multiLevelType w:val="hybridMultilevel"/>
    <w:tmpl w:val="3786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7C567C7"/>
    <w:multiLevelType w:val="hybridMultilevel"/>
    <w:tmpl w:val="3446D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7F3FC4"/>
    <w:multiLevelType w:val="multilevel"/>
    <w:tmpl w:val="9E1417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AFD7017"/>
    <w:multiLevelType w:val="hybridMultilevel"/>
    <w:tmpl w:val="FC48E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EC0D80"/>
    <w:multiLevelType w:val="hybridMultilevel"/>
    <w:tmpl w:val="1D1C1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69361E"/>
    <w:multiLevelType w:val="hybridMultilevel"/>
    <w:tmpl w:val="B032E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9A30B2"/>
    <w:multiLevelType w:val="hybridMultilevel"/>
    <w:tmpl w:val="CB340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3862C3"/>
    <w:multiLevelType w:val="hybridMultilevel"/>
    <w:tmpl w:val="553672FE"/>
    <w:lvl w:ilvl="0" w:tplc="1D34DB2A">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69720C0F"/>
    <w:multiLevelType w:val="hybridMultilevel"/>
    <w:tmpl w:val="7C101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B283459"/>
    <w:multiLevelType w:val="hybridMultilevel"/>
    <w:tmpl w:val="B42EC74A"/>
    <w:lvl w:ilvl="0" w:tplc="1D34DB2A">
      <w:numFmt w:val="bullet"/>
      <w:lvlText w:val="•"/>
      <w:lvlJc w:val="left"/>
      <w:pPr>
        <w:ind w:left="720" w:hanging="360"/>
      </w:pPr>
      <w:rPr>
        <w:rFonts w:ascii="Calibri" w:eastAsiaTheme="minorHAnsi" w:hAnsi="Calibri" w:cs="Calibri" w:hint="default"/>
      </w:rPr>
    </w:lvl>
    <w:lvl w:ilvl="1" w:tplc="E03E6B00">
      <w:numFmt w:val="bullet"/>
      <w:lvlText w:val=""/>
      <w:lvlJc w:val="left"/>
      <w:pPr>
        <w:ind w:left="1440" w:hanging="360"/>
      </w:pPr>
      <w:rPr>
        <w:rFonts w:ascii="Symbol" w:eastAsiaTheme="minorHAnsi" w:hAnsi="Symbol" w:cstheme="minorBid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6BA31282"/>
    <w:multiLevelType w:val="hybridMultilevel"/>
    <w:tmpl w:val="ED44C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C9559C6"/>
    <w:multiLevelType w:val="hybridMultilevel"/>
    <w:tmpl w:val="88FEE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D640D2"/>
    <w:multiLevelType w:val="hybridMultilevel"/>
    <w:tmpl w:val="E9D42330"/>
    <w:lvl w:ilvl="0" w:tplc="478659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9F44BA"/>
    <w:multiLevelType w:val="hybridMultilevel"/>
    <w:tmpl w:val="98266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4A799B"/>
    <w:multiLevelType w:val="multilevel"/>
    <w:tmpl w:val="0694A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5836CD4"/>
    <w:multiLevelType w:val="hybridMultilevel"/>
    <w:tmpl w:val="84F65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FBF1F61"/>
    <w:multiLevelType w:val="hybridMultilevel"/>
    <w:tmpl w:val="F74A58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17867036">
    <w:abstractNumId w:val="27"/>
  </w:num>
  <w:num w:numId="2" w16cid:durableId="1628270953">
    <w:abstractNumId w:val="16"/>
  </w:num>
  <w:num w:numId="3" w16cid:durableId="53630213">
    <w:abstractNumId w:val="9"/>
  </w:num>
  <w:num w:numId="4" w16cid:durableId="412239768">
    <w:abstractNumId w:val="4"/>
  </w:num>
  <w:num w:numId="5" w16cid:durableId="2124954053">
    <w:abstractNumId w:val="49"/>
  </w:num>
  <w:num w:numId="6" w16cid:durableId="1807969896">
    <w:abstractNumId w:val="48"/>
  </w:num>
  <w:num w:numId="7" w16cid:durableId="176233143">
    <w:abstractNumId w:val="7"/>
  </w:num>
  <w:num w:numId="8" w16cid:durableId="1817719846">
    <w:abstractNumId w:val="12"/>
  </w:num>
  <w:num w:numId="9" w16cid:durableId="2081555995">
    <w:abstractNumId w:val="5"/>
  </w:num>
  <w:num w:numId="10" w16cid:durableId="1007295717">
    <w:abstractNumId w:val="46"/>
  </w:num>
  <w:num w:numId="11" w16cid:durableId="1395086806">
    <w:abstractNumId w:val="25"/>
  </w:num>
  <w:num w:numId="12" w16cid:durableId="236014347">
    <w:abstractNumId w:val="44"/>
  </w:num>
  <w:num w:numId="13" w16cid:durableId="1026638997">
    <w:abstractNumId w:val="30"/>
  </w:num>
  <w:num w:numId="14" w16cid:durableId="2072388942">
    <w:abstractNumId w:val="14"/>
  </w:num>
  <w:num w:numId="15" w16cid:durableId="1458063362">
    <w:abstractNumId w:val="23"/>
  </w:num>
  <w:num w:numId="16" w16cid:durableId="689835093">
    <w:abstractNumId w:val="13"/>
  </w:num>
  <w:num w:numId="17" w16cid:durableId="1200237836">
    <w:abstractNumId w:val="6"/>
  </w:num>
  <w:num w:numId="18" w16cid:durableId="1617907879">
    <w:abstractNumId w:val="8"/>
  </w:num>
  <w:num w:numId="19" w16cid:durableId="1468431002">
    <w:abstractNumId w:val="36"/>
  </w:num>
  <w:num w:numId="20" w16cid:durableId="517308165">
    <w:abstractNumId w:val="20"/>
  </w:num>
  <w:num w:numId="21" w16cid:durableId="1328290132">
    <w:abstractNumId w:val="10"/>
  </w:num>
  <w:num w:numId="22" w16cid:durableId="1246761553">
    <w:abstractNumId w:val="42"/>
  </w:num>
  <w:num w:numId="23" w16cid:durableId="749277814">
    <w:abstractNumId w:val="45"/>
  </w:num>
  <w:num w:numId="24" w16cid:durableId="177736962">
    <w:abstractNumId w:val="39"/>
  </w:num>
  <w:num w:numId="25" w16cid:durableId="222722823">
    <w:abstractNumId w:val="3"/>
  </w:num>
  <w:num w:numId="26" w16cid:durableId="322972536">
    <w:abstractNumId w:val="35"/>
  </w:num>
  <w:num w:numId="27" w16cid:durableId="1482389029">
    <w:abstractNumId w:val="24"/>
  </w:num>
  <w:num w:numId="28" w16cid:durableId="537594703">
    <w:abstractNumId w:val="52"/>
  </w:num>
  <w:num w:numId="29" w16cid:durableId="1818300217">
    <w:abstractNumId w:val="32"/>
  </w:num>
  <w:num w:numId="30" w16cid:durableId="854030263">
    <w:abstractNumId w:val="47"/>
  </w:num>
  <w:num w:numId="31" w16cid:durableId="276914399">
    <w:abstractNumId w:val="17"/>
  </w:num>
  <w:num w:numId="32" w16cid:durableId="1790473774">
    <w:abstractNumId w:val="51"/>
  </w:num>
  <w:num w:numId="33" w16cid:durableId="2136823124">
    <w:abstractNumId w:val="28"/>
  </w:num>
  <w:num w:numId="34" w16cid:durableId="442505883">
    <w:abstractNumId w:val="2"/>
  </w:num>
  <w:num w:numId="35" w16cid:durableId="1088620708">
    <w:abstractNumId w:val="18"/>
  </w:num>
  <w:num w:numId="36" w16cid:durableId="199171614">
    <w:abstractNumId w:val="11"/>
  </w:num>
  <w:num w:numId="37" w16cid:durableId="1454517905">
    <w:abstractNumId w:val="21"/>
  </w:num>
  <w:num w:numId="38" w16cid:durableId="553932977">
    <w:abstractNumId w:val="33"/>
  </w:num>
  <w:num w:numId="39" w16cid:durableId="441146373">
    <w:abstractNumId w:val="43"/>
  </w:num>
  <w:num w:numId="40" w16cid:durableId="760566665">
    <w:abstractNumId w:val="53"/>
  </w:num>
  <w:num w:numId="41" w16cid:durableId="1722751029">
    <w:abstractNumId w:val="40"/>
  </w:num>
  <w:num w:numId="42" w16cid:durableId="1834643398">
    <w:abstractNumId w:val="22"/>
  </w:num>
  <w:num w:numId="43" w16cid:durableId="1322544326">
    <w:abstractNumId w:val="26"/>
  </w:num>
  <w:num w:numId="44" w16cid:durableId="1616130763">
    <w:abstractNumId w:val="41"/>
  </w:num>
  <w:num w:numId="45" w16cid:durableId="381949511">
    <w:abstractNumId w:val="38"/>
  </w:num>
  <w:num w:numId="46" w16cid:durableId="1668483898">
    <w:abstractNumId w:val="50"/>
  </w:num>
  <w:num w:numId="47" w16cid:durableId="1443302461">
    <w:abstractNumId w:val="29"/>
  </w:num>
  <w:num w:numId="48" w16cid:durableId="750081695">
    <w:abstractNumId w:val="37"/>
  </w:num>
  <w:num w:numId="49" w16cid:durableId="1111050284">
    <w:abstractNumId w:val="0"/>
  </w:num>
  <w:num w:numId="50" w16cid:durableId="1914196736">
    <w:abstractNumId w:val="1"/>
  </w:num>
  <w:num w:numId="51" w16cid:durableId="480582621">
    <w:abstractNumId w:val="15"/>
  </w:num>
  <w:num w:numId="52" w16cid:durableId="1481464698">
    <w:abstractNumId w:val="19"/>
  </w:num>
  <w:num w:numId="53" w16cid:durableId="531498982">
    <w:abstractNumId w:val="34"/>
  </w:num>
  <w:num w:numId="54" w16cid:durableId="17664894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S79jzJM0xL7GnRcEC0X1FCE/DBXGpxs3zcZJaJTCcoNe++VSe6jxAJ0kOHl4af451iLGf2hKTU5p6bMCYzjnBw==" w:salt="2iM+6JOs+2kf63xprp4ohQ=="/>
  <w:defaultTabStop w:val="708"/>
  <w:hyphenationZone w:val="283"/>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75C"/>
    <w:rsid w:val="00025F04"/>
    <w:rsid w:val="00027C0B"/>
    <w:rsid w:val="00041A36"/>
    <w:rsid w:val="00063058"/>
    <w:rsid w:val="00064AE3"/>
    <w:rsid w:val="00064CEE"/>
    <w:rsid w:val="000706FD"/>
    <w:rsid w:val="000752B0"/>
    <w:rsid w:val="000A5D9D"/>
    <w:rsid w:val="000A671F"/>
    <w:rsid w:val="000B512B"/>
    <w:rsid w:val="000E598C"/>
    <w:rsid w:val="000E7F88"/>
    <w:rsid w:val="000F2FFD"/>
    <w:rsid w:val="000F5DC3"/>
    <w:rsid w:val="001130DA"/>
    <w:rsid w:val="001566D4"/>
    <w:rsid w:val="00161C20"/>
    <w:rsid w:val="00166337"/>
    <w:rsid w:val="00166C48"/>
    <w:rsid w:val="00183AB0"/>
    <w:rsid w:val="00196582"/>
    <w:rsid w:val="001C575C"/>
    <w:rsid w:val="001F6665"/>
    <w:rsid w:val="001F7A20"/>
    <w:rsid w:val="002226F7"/>
    <w:rsid w:val="002327BA"/>
    <w:rsid w:val="00256ECB"/>
    <w:rsid w:val="002650F2"/>
    <w:rsid w:val="002A42C0"/>
    <w:rsid w:val="002D617D"/>
    <w:rsid w:val="00312D2B"/>
    <w:rsid w:val="00314C4C"/>
    <w:rsid w:val="00320439"/>
    <w:rsid w:val="00321B75"/>
    <w:rsid w:val="00321F83"/>
    <w:rsid w:val="0034130A"/>
    <w:rsid w:val="00350AF7"/>
    <w:rsid w:val="00382828"/>
    <w:rsid w:val="00386216"/>
    <w:rsid w:val="00396F3B"/>
    <w:rsid w:val="003B2A81"/>
    <w:rsid w:val="00411D1D"/>
    <w:rsid w:val="00414004"/>
    <w:rsid w:val="00423866"/>
    <w:rsid w:val="00425BC3"/>
    <w:rsid w:val="0043360E"/>
    <w:rsid w:val="00444CD6"/>
    <w:rsid w:val="0046769F"/>
    <w:rsid w:val="00476A5E"/>
    <w:rsid w:val="004A179A"/>
    <w:rsid w:val="004A3053"/>
    <w:rsid w:val="004B4385"/>
    <w:rsid w:val="004D2494"/>
    <w:rsid w:val="004E2988"/>
    <w:rsid w:val="004E43B0"/>
    <w:rsid w:val="004F189C"/>
    <w:rsid w:val="004F43E9"/>
    <w:rsid w:val="00501FFB"/>
    <w:rsid w:val="0051168A"/>
    <w:rsid w:val="00516641"/>
    <w:rsid w:val="00523F3A"/>
    <w:rsid w:val="005279F8"/>
    <w:rsid w:val="0053602B"/>
    <w:rsid w:val="00540199"/>
    <w:rsid w:val="00572C00"/>
    <w:rsid w:val="0058565F"/>
    <w:rsid w:val="0059727C"/>
    <w:rsid w:val="005B0D12"/>
    <w:rsid w:val="005B21DD"/>
    <w:rsid w:val="005B41D3"/>
    <w:rsid w:val="00603A05"/>
    <w:rsid w:val="006114F4"/>
    <w:rsid w:val="0062407A"/>
    <w:rsid w:val="00624F1D"/>
    <w:rsid w:val="00636C9B"/>
    <w:rsid w:val="00642446"/>
    <w:rsid w:val="00670973"/>
    <w:rsid w:val="0068729F"/>
    <w:rsid w:val="006A11CA"/>
    <w:rsid w:val="006B5ACA"/>
    <w:rsid w:val="006E0C81"/>
    <w:rsid w:val="006E74B0"/>
    <w:rsid w:val="00700FA0"/>
    <w:rsid w:val="00705343"/>
    <w:rsid w:val="00706D65"/>
    <w:rsid w:val="00723140"/>
    <w:rsid w:val="0075752C"/>
    <w:rsid w:val="007C3066"/>
    <w:rsid w:val="007E1297"/>
    <w:rsid w:val="0081327E"/>
    <w:rsid w:val="00844F2C"/>
    <w:rsid w:val="008611BC"/>
    <w:rsid w:val="00861F4C"/>
    <w:rsid w:val="00867787"/>
    <w:rsid w:val="00871DD1"/>
    <w:rsid w:val="0089673C"/>
    <w:rsid w:val="008A0E1D"/>
    <w:rsid w:val="008B484E"/>
    <w:rsid w:val="008B56B7"/>
    <w:rsid w:val="008B592C"/>
    <w:rsid w:val="008C211B"/>
    <w:rsid w:val="008C6405"/>
    <w:rsid w:val="008D0AAA"/>
    <w:rsid w:val="008D54E8"/>
    <w:rsid w:val="008F16A2"/>
    <w:rsid w:val="009136B5"/>
    <w:rsid w:val="00922710"/>
    <w:rsid w:val="009322E0"/>
    <w:rsid w:val="0098662C"/>
    <w:rsid w:val="00990C8D"/>
    <w:rsid w:val="009C4E35"/>
    <w:rsid w:val="009D5546"/>
    <w:rsid w:val="009D7588"/>
    <w:rsid w:val="009F66DD"/>
    <w:rsid w:val="00A0564B"/>
    <w:rsid w:val="00A12481"/>
    <w:rsid w:val="00A329CC"/>
    <w:rsid w:val="00A364D9"/>
    <w:rsid w:val="00A4025C"/>
    <w:rsid w:val="00A673F8"/>
    <w:rsid w:val="00A842F3"/>
    <w:rsid w:val="00A9719D"/>
    <w:rsid w:val="00AA0164"/>
    <w:rsid w:val="00AA48A2"/>
    <w:rsid w:val="00AC7795"/>
    <w:rsid w:val="00AE78E5"/>
    <w:rsid w:val="00B154B9"/>
    <w:rsid w:val="00B23103"/>
    <w:rsid w:val="00B379BD"/>
    <w:rsid w:val="00B50A9E"/>
    <w:rsid w:val="00B56021"/>
    <w:rsid w:val="00B757B1"/>
    <w:rsid w:val="00B81E84"/>
    <w:rsid w:val="00B834DA"/>
    <w:rsid w:val="00BB1269"/>
    <w:rsid w:val="00BC369E"/>
    <w:rsid w:val="00BD1FB3"/>
    <w:rsid w:val="00BD642C"/>
    <w:rsid w:val="00BE10E6"/>
    <w:rsid w:val="00BE5A6F"/>
    <w:rsid w:val="00BF0E19"/>
    <w:rsid w:val="00BF3A15"/>
    <w:rsid w:val="00C113D8"/>
    <w:rsid w:val="00C6504E"/>
    <w:rsid w:val="00C76764"/>
    <w:rsid w:val="00C85588"/>
    <w:rsid w:val="00C91D71"/>
    <w:rsid w:val="00CB3D07"/>
    <w:rsid w:val="00CE4656"/>
    <w:rsid w:val="00CE65AA"/>
    <w:rsid w:val="00D07182"/>
    <w:rsid w:val="00D12A43"/>
    <w:rsid w:val="00D16125"/>
    <w:rsid w:val="00D263F6"/>
    <w:rsid w:val="00D37371"/>
    <w:rsid w:val="00D406AF"/>
    <w:rsid w:val="00D43211"/>
    <w:rsid w:val="00D5712C"/>
    <w:rsid w:val="00D60C49"/>
    <w:rsid w:val="00D85444"/>
    <w:rsid w:val="00DB6443"/>
    <w:rsid w:val="00DC14F7"/>
    <w:rsid w:val="00DF407B"/>
    <w:rsid w:val="00E13329"/>
    <w:rsid w:val="00E2232F"/>
    <w:rsid w:val="00E570CD"/>
    <w:rsid w:val="00E6017B"/>
    <w:rsid w:val="00EB3099"/>
    <w:rsid w:val="00EC5660"/>
    <w:rsid w:val="00EF11B1"/>
    <w:rsid w:val="00EF64DC"/>
    <w:rsid w:val="00F05C76"/>
    <w:rsid w:val="00F12961"/>
    <w:rsid w:val="00F25DA5"/>
    <w:rsid w:val="00F47FFB"/>
    <w:rsid w:val="00F53104"/>
    <w:rsid w:val="00F53E23"/>
    <w:rsid w:val="00F84F3B"/>
    <w:rsid w:val="00FA0AB3"/>
    <w:rsid w:val="00FB34F5"/>
    <w:rsid w:val="00FF7E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8382017"/>
  <w15:chartTrackingRefBased/>
  <w15:docId w15:val="{B9CCD2EC-8AEC-4BF8-A16D-4F711D793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004"/>
    <w:rPr>
      <w:rFonts w:ascii="Calibri Light" w:hAnsi="Calibri Light"/>
    </w:rPr>
  </w:style>
  <w:style w:type="paragraph" w:styleId="Heading1">
    <w:name w:val="heading 1"/>
    <w:aliases w:val="Title 1"/>
    <w:basedOn w:val="Normal"/>
    <w:next w:val="Normal"/>
    <w:link w:val="Heading1Char"/>
    <w:autoRedefine/>
    <w:uiPriority w:val="9"/>
    <w:qFormat/>
    <w:rsid w:val="00D263F6"/>
    <w:pPr>
      <w:keepNext/>
      <w:keepLines/>
      <w:spacing w:before="240" w:after="0" w:line="360" w:lineRule="auto"/>
      <w:outlineLvl w:val="0"/>
    </w:pPr>
    <w:rPr>
      <w:rFonts w:eastAsiaTheme="majorEastAsia" w:cstheme="majorBidi"/>
      <w:b/>
      <w:sz w:val="24"/>
      <w:szCs w:val="32"/>
    </w:rPr>
  </w:style>
  <w:style w:type="paragraph" w:styleId="Heading2">
    <w:name w:val="heading 2"/>
    <w:aliases w:val="Title 2"/>
    <w:basedOn w:val="Normal"/>
    <w:next w:val="Normal"/>
    <w:link w:val="Heading2Char"/>
    <w:autoRedefine/>
    <w:uiPriority w:val="9"/>
    <w:unhideWhenUsed/>
    <w:qFormat/>
    <w:rsid w:val="00D263F6"/>
    <w:pPr>
      <w:keepNext/>
      <w:keepLines/>
      <w:spacing w:before="40" w:after="0" w:line="360" w:lineRule="auto"/>
      <w:outlineLvl w:val="1"/>
    </w:pPr>
    <w:rPr>
      <w:rFonts w:eastAsiaTheme="majorEastAsia" w:cstheme="majorBidi"/>
      <w:b/>
      <w:szCs w:val="26"/>
    </w:rPr>
  </w:style>
  <w:style w:type="paragraph" w:styleId="Heading3">
    <w:name w:val="heading 3"/>
    <w:aliases w:val="Title 3"/>
    <w:basedOn w:val="Normal"/>
    <w:next w:val="Normal"/>
    <w:link w:val="Heading3Char"/>
    <w:autoRedefine/>
    <w:uiPriority w:val="9"/>
    <w:semiHidden/>
    <w:unhideWhenUsed/>
    <w:qFormat/>
    <w:rsid w:val="00D263F6"/>
    <w:pPr>
      <w:keepNext/>
      <w:keepLines/>
      <w:spacing w:before="40" w:after="0" w:line="360" w:lineRule="auto"/>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182"/>
    <w:pPr>
      <w:tabs>
        <w:tab w:val="center" w:pos="4819"/>
        <w:tab w:val="right" w:pos="9638"/>
      </w:tabs>
      <w:spacing w:after="0" w:line="240" w:lineRule="auto"/>
    </w:pPr>
  </w:style>
  <w:style w:type="character" w:customStyle="1" w:styleId="HeaderChar">
    <w:name w:val="Header Char"/>
    <w:basedOn w:val="DefaultParagraphFont"/>
    <w:link w:val="Header"/>
    <w:uiPriority w:val="99"/>
    <w:rsid w:val="00D07182"/>
  </w:style>
  <w:style w:type="paragraph" w:styleId="Footer">
    <w:name w:val="footer"/>
    <w:basedOn w:val="Normal"/>
    <w:link w:val="FooterChar"/>
    <w:uiPriority w:val="99"/>
    <w:unhideWhenUsed/>
    <w:rsid w:val="00D07182"/>
    <w:pPr>
      <w:tabs>
        <w:tab w:val="center" w:pos="4819"/>
        <w:tab w:val="right" w:pos="9638"/>
      </w:tabs>
      <w:spacing w:after="0" w:line="240" w:lineRule="auto"/>
    </w:pPr>
  </w:style>
  <w:style w:type="character" w:customStyle="1" w:styleId="FooterChar">
    <w:name w:val="Footer Char"/>
    <w:basedOn w:val="DefaultParagraphFont"/>
    <w:link w:val="Footer"/>
    <w:uiPriority w:val="99"/>
    <w:rsid w:val="00D07182"/>
  </w:style>
  <w:style w:type="character" w:customStyle="1" w:styleId="Heading1Char">
    <w:name w:val="Heading 1 Char"/>
    <w:aliases w:val="Title 1 Char"/>
    <w:basedOn w:val="DefaultParagraphFont"/>
    <w:link w:val="Heading1"/>
    <w:uiPriority w:val="9"/>
    <w:rsid w:val="00D263F6"/>
    <w:rPr>
      <w:rFonts w:ascii="Calibri Light" w:eastAsiaTheme="majorEastAsia" w:hAnsi="Calibri Light" w:cstheme="majorBidi"/>
      <w:b/>
      <w:sz w:val="24"/>
      <w:szCs w:val="32"/>
    </w:rPr>
  </w:style>
  <w:style w:type="character" w:customStyle="1" w:styleId="Heading2Char">
    <w:name w:val="Heading 2 Char"/>
    <w:aliases w:val="Title 2 Char"/>
    <w:basedOn w:val="DefaultParagraphFont"/>
    <w:link w:val="Heading2"/>
    <w:uiPriority w:val="9"/>
    <w:rsid w:val="00D263F6"/>
    <w:rPr>
      <w:rFonts w:eastAsiaTheme="majorEastAsia" w:cstheme="majorBidi"/>
      <w:b/>
      <w:szCs w:val="26"/>
    </w:rPr>
  </w:style>
  <w:style w:type="character" w:customStyle="1" w:styleId="Heading3Char">
    <w:name w:val="Heading 3 Char"/>
    <w:aliases w:val="Title 3 Char"/>
    <w:basedOn w:val="DefaultParagraphFont"/>
    <w:link w:val="Heading3"/>
    <w:uiPriority w:val="9"/>
    <w:semiHidden/>
    <w:rsid w:val="00D263F6"/>
    <w:rPr>
      <w:rFonts w:eastAsiaTheme="majorEastAsia" w:cstheme="majorBidi"/>
      <w:szCs w:val="24"/>
    </w:rPr>
  </w:style>
  <w:style w:type="paragraph" w:customStyle="1" w:styleId="Stile1">
    <w:name w:val="Stile1"/>
    <w:basedOn w:val="Normal"/>
    <w:qFormat/>
    <w:rsid w:val="00D263F6"/>
  </w:style>
  <w:style w:type="paragraph" w:styleId="NoSpacing">
    <w:name w:val="No Spacing"/>
    <w:link w:val="NoSpacingChar"/>
    <w:uiPriority w:val="1"/>
    <w:qFormat/>
    <w:rsid w:val="00D263F6"/>
    <w:pPr>
      <w:spacing w:after="0" w:line="240" w:lineRule="auto"/>
    </w:pPr>
    <w:rPr>
      <w:rFonts w:ascii="Calibri Light" w:hAnsi="Calibri Light"/>
    </w:rPr>
  </w:style>
  <w:style w:type="paragraph" w:styleId="FootnoteText">
    <w:name w:val="footnote text"/>
    <w:basedOn w:val="Normal"/>
    <w:link w:val="FootnoteTextChar"/>
    <w:uiPriority w:val="99"/>
    <w:semiHidden/>
    <w:unhideWhenUsed/>
    <w:rsid w:val="00D263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3F6"/>
    <w:rPr>
      <w:rFonts w:ascii="Calibri Light" w:hAnsi="Calibri Light"/>
      <w:sz w:val="20"/>
      <w:szCs w:val="20"/>
    </w:rPr>
  </w:style>
  <w:style w:type="character" w:styleId="FootnoteReference">
    <w:name w:val="footnote reference"/>
    <w:basedOn w:val="DefaultParagraphFont"/>
    <w:uiPriority w:val="99"/>
    <w:semiHidden/>
    <w:unhideWhenUsed/>
    <w:rsid w:val="00D263F6"/>
    <w:rPr>
      <w:vertAlign w:val="superscript"/>
    </w:rPr>
  </w:style>
  <w:style w:type="character" w:styleId="Hyperlink">
    <w:name w:val="Hyperlink"/>
    <w:basedOn w:val="DefaultParagraphFont"/>
    <w:uiPriority w:val="99"/>
    <w:unhideWhenUsed/>
    <w:rsid w:val="00861F4C"/>
    <w:rPr>
      <w:color w:val="0000FF" w:themeColor="hyperlink"/>
      <w:u w:val="single"/>
    </w:rPr>
  </w:style>
  <w:style w:type="paragraph" w:styleId="ListParagraph">
    <w:name w:val="List Paragraph"/>
    <w:basedOn w:val="Normal"/>
    <w:uiPriority w:val="34"/>
    <w:qFormat/>
    <w:rsid w:val="008C6405"/>
    <w:pPr>
      <w:ind w:left="720"/>
      <w:contextualSpacing/>
    </w:pPr>
  </w:style>
  <w:style w:type="table" w:styleId="TableGrid">
    <w:name w:val="Table Grid"/>
    <w:basedOn w:val="TableNormal"/>
    <w:uiPriority w:val="39"/>
    <w:rsid w:val="003B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3329"/>
    <w:rPr>
      <w:sz w:val="16"/>
      <w:szCs w:val="16"/>
    </w:rPr>
  </w:style>
  <w:style w:type="paragraph" w:styleId="CommentText">
    <w:name w:val="annotation text"/>
    <w:basedOn w:val="Normal"/>
    <w:link w:val="CommentTextChar"/>
    <w:uiPriority w:val="99"/>
    <w:semiHidden/>
    <w:unhideWhenUsed/>
    <w:rsid w:val="00E13329"/>
    <w:pPr>
      <w:spacing w:line="240" w:lineRule="auto"/>
    </w:pPr>
    <w:rPr>
      <w:sz w:val="20"/>
      <w:szCs w:val="20"/>
    </w:rPr>
  </w:style>
  <w:style w:type="character" w:customStyle="1" w:styleId="CommentTextChar">
    <w:name w:val="Comment Text Char"/>
    <w:basedOn w:val="DefaultParagraphFont"/>
    <w:link w:val="CommentText"/>
    <w:uiPriority w:val="99"/>
    <w:semiHidden/>
    <w:rsid w:val="00E13329"/>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E13329"/>
    <w:rPr>
      <w:b/>
      <w:bCs/>
    </w:rPr>
  </w:style>
  <w:style w:type="character" w:customStyle="1" w:styleId="CommentSubjectChar">
    <w:name w:val="Comment Subject Char"/>
    <w:basedOn w:val="CommentTextChar"/>
    <w:link w:val="CommentSubject"/>
    <w:uiPriority w:val="99"/>
    <w:semiHidden/>
    <w:rsid w:val="00E13329"/>
    <w:rPr>
      <w:rFonts w:ascii="Calibri Light" w:hAnsi="Calibri Light"/>
      <w:b/>
      <w:bCs/>
      <w:sz w:val="20"/>
      <w:szCs w:val="20"/>
    </w:rPr>
  </w:style>
  <w:style w:type="paragraph" w:styleId="BalloonText">
    <w:name w:val="Balloon Text"/>
    <w:basedOn w:val="Normal"/>
    <w:link w:val="BalloonTextChar"/>
    <w:uiPriority w:val="99"/>
    <w:semiHidden/>
    <w:unhideWhenUsed/>
    <w:rsid w:val="00E13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329"/>
    <w:rPr>
      <w:rFonts w:ascii="Segoe UI" w:hAnsi="Segoe UI" w:cs="Segoe UI"/>
      <w:sz w:val="18"/>
      <w:szCs w:val="18"/>
    </w:rPr>
  </w:style>
  <w:style w:type="paragraph" w:styleId="EndnoteText">
    <w:name w:val="endnote text"/>
    <w:basedOn w:val="Normal"/>
    <w:link w:val="EndnoteTextChar"/>
    <w:uiPriority w:val="99"/>
    <w:semiHidden/>
    <w:unhideWhenUsed/>
    <w:rsid w:val="00EF11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F11B1"/>
    <w:rPr>
      <w:rFonts w:ascii="Calibri Light" w:hAnsi="Calibri Light"/>
      <w:sz w:val="20"/>
      <w:szCs w:val="20"/>
    </w:rPr>
  </w:style>
  <w:style w:type="character" w:styleId="EndnoteReference">
    <w:name w:val="endnote reference"/>
    <w:basedOn w:val="DefaultParagraphFont"/>
    <w:uiPriority w:val="99"/>
    <w:semiHidden/>
    <w:unhideWhenUsed/>
    <w:rsid w:val="00EF11B1"/>
    <w:rPr>
      <w:vertAlign w:val="superscript"/>
    </w:rPr>
  </w:style>
  <w:style w:type="paragraph" w:styleId="Caption">
    <w:name w:val="caption"/>
    <w:basedOn w:val="Normal"/>
    <w:next w:val="Normal"/>
    <w:uiPriority w:val="35"/>
    <w:unhideWhenUsed/>
    <w:qFormat/>
    <w:rsid w:val="005B0D12"/>
    <w:pPr>
      <w:spacing w:line="240" w:lineRule="auto"/>
    </w:pPr>
    <w:rPr>
      <w:i/>
      <w:iCs/>
      <w:color w:val="1F497D" w:themeColor="text2"/>
      <w:sz w:val="18"/>
      <w:szCs w:val="18"/>
    </w:rPr>
  </w:style>
  <w:style w:type="paragraph" w:styleId="NormalWeb">
    <w:name w:val="Normal (Web)"/>
    <w:basedOn w:val="Normal"/>
    <w:uiPriority w:val="99"/>
    <w:unhideWhenUsed/>
    <w:rsid w:val="000E7F8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FA0AB3"/>
    <w:rPr>
      <w:color w:val="605E5C"/>
      <w:shd w:val="clear" w:color="auto" w:fill="E1DFDD"/>
    </w:rPr>
  </w:style>
  <w:style w:type="character" w:customStyle="1" w:styleId="NoSpacingChar">
    <w:name w:val="No Spacing Char"/>
    <w:basedOn w:val="DefaultParagraphFont"/>
    <w:link w:val="NoSpacing"/>
    <w:uiPriority w:val="1"/>
    <w:rsid w:val="00A842F3"/>
    <w:rPr>
      <w:rFonts w:ascii="Calibri Light" w:hAnsi="Calibri Light"/>
    </w:rPr>
  </w:style>
  <w:style w:type="character" w:customStyle="1" w:styleId="apple-tab-span">
    <w:name w:val="apple-tab-span"/>
    <w:basedOn w:val="DefaultParagraphFont"/>
    <w:rsid w:val="00A842F3"/>
  </w:style>
  <w:style w:type="character" w:styleId="FollowedHyperlink">
    <w:name w:val="FollowedHyperlink"/>
    <w:basedOn w:val="DefaultParagraphFont"/>
    <w:uiPriority w:val="99"/>
    <w:semiHidden/>
    <w:unhideWhenUsed/>
    <w:rsid w:val="00A056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8385">
      <w:bodyDiv w:val="1"/>
      <w:marLeft w:val="0"/>
      <w:marRight w:val="0"/>
      <w:marTop w:val="0"/>
      <w:marBottom w:val="0"/>
      <w:divBdr>
        <w:top w:val="none" w:sz="0" w:space="0" w:color="auto"/>
        <w:left w:val="none" w:sz="0" w:space="0" w:color="auto"/>
        <w:bottom w:val="none" w:sz="0" w:space="0" w:color="auto"/>
        <w:right w:val="none" w:sz="0" w:space="0" w:color="auto"/>
      </w:divBdr>
    </w:div>
    <w:div w:id="389503251">
      <w:bodyDiv w:val="1"/>
      <w:marLeft w:val="0"/>
      <w:marRight w:val="0"/>
      <w:marTop w:val="0"/>
      <w:marBottom w:val="0"/>
      <w:divBdr>
        <w:top w:val="none" w:sz="0" w:space="0" w:color="auto"/>
        <w:left w:val="none" w:sz="0" w:space="0" w:color="auto"/>
        <w:bottom w:val="none" w:sz="0" w:space="0" w:color="auto"/>
        <w:right w:val="none" w:sz="0" w:space="0" w:color="auto"/>
      </w:divBdr>
    </w:div>
    <w:div w:id="994068847">
      <w:bodyDiv w:val="1"/>
      <w:marLeft w:val="0"/>
      <w:marRight w:val="0"/>
      <w:marTop w:val="0"/>
      <w:marBottom w:val="0"/>
      <w:divBdr>
        <w:top w:val="none" w:sz="0" w:space="0" w:color="auto"/>
        <w:left w:val="none" w:sz="0" w:space="0" w:color="auto"/>
        <w:bottom w:val="none" w:sz="0" w:space="0" w:color="auto"/>
        <w:right w:val="none" w:sz="0" w:space="0" w:color="auto"/>
      </w:divBdr>
    </w:div>
    <w:div w:id="1022706208">
      <w:bodyDiv w:val="1"/>
      <w:marLeft w:val="0"/>
      <w:marRight w:val="0"/>
      <w:marTop w:val="0"/>
      <w:marBottom w:val="0"/>
      <w:divBdr>
        <w:top w:val="none" w:sz="0" w:space="0" w:color="auto"/>
        <w:left w:val="none" w:sz="0" w:space="0" w:color="auto"/>
        <w:bottom w:val="none" w:sz="0" w:space="0" w:color="auto"/>
        <w:right w:val="none" w:sz="0" w:space="0" w:color="auto"/>
      </w:divBdr>
    </w:div>
    <w:div w:id="1155491740">
      <w:bodyDiv w:val="1"/>
      <w:marLeft w:val="0"/>
      <w:marRight w:val="0"/>
      <w:marTop w:val="0"/>
      <w:marBottom w:val="0"/>
      <w:divBdr>
        <w:top w:val="none" w:sz="0" w:space="0" w:color="auto"/>
        <w:left w:val="none" w:sz="0" w:space="0" w:color="auto"/>
        <w:bottom w:val="none" w:sz="0" w:space="0" w:color="auto"/>
        <w:right w:val="none" w:sz="0" w:space="0" w:color="auto"/>
      </w:divBdr>
    </w:div>
    <w:div w:id="1420055639">
      <w:bodyDiv w:val="1"/>
      <w:marLeft w:val="0"/>
      <w:marRight w:val="0"/>
      <w:marTop w:val="0"/>
      <w:marBottom w:val="0"/>
      <w:divBdr>
        <w:top w:val="none" w:sz="0" w:space="0" w:color="auto"/>
        <w:left w:val="none" w:sz="0" w:space="0" w:color="auto"/>
        <w:bottom w:val="none" w:sz="0" w:space="0" w:color="auto"/>
        <w:right w:val="none" w:sz="0" w:space="0" w:color="auto"/>
      </w:divBdr>
      <w:divsChild>
        <w:div w:id="1932466910">
          <w:marLeft w:val="360"/>
          <w:marRight w:val="0"/>
          <w:marTop w:val="200"/>
          <w:marBottom w:val="0"/>
          <w:divBdr>
            <w:top w:val="none" w:sz="0" w:space="0" w:color="auto"/>
            <w:left w:val="none" w:sz="0" w:space="0" w:color="auto"/>
            <w:bottom w:val="none" w:sz="0" w:space="0" w:color="auto"/>
            <w:right w:val="none" w:sz="0" w:space="0" w:color="auto"/>
          </w:divBdr>
        </w:div>
        <w:div w:id="1881939094">
          <w:marLeft w:val="1080"/>
          <w:marRight w:val="0"/>
          <w:marTop w:val="100"/>
          <w:marBottom w:val="0"/>
          <w:divBdr>
            <w:top w:val="none" w:sz="0" w:space="0" w:color="auto"/>
            <w:left w:val="none" w:sz="0" w:space="0" w:color="auto"/>
            <w:bottom w:val="none" w:sz="0" w:space="0" w:color="auto"/>
            <w:right w:val="none" w:sz="0" w:space="0" w:color="auto"/>
          </w:divBdr>
        </w:div>
        <w:div w:id="161169207">
          <w:marLeft w:val="1080"/>
          <w:marRight w:val="0"/>
          <w:marTop w:val="100"/>
          <w:marBottom w:val="0"/>
          <w:divBdr>
            <w:top w:val="none" w:sz="0" w:space="0" w:color="auto"/>
            <w:left w:val="none" w:sz="0" w:space="0" w:color="auto"/>
            <w:bottom w:val="none" w:sz="0" w:space="0" w:color="auto"/>
            <w:right w:val="none" w:sz="0" w:space="0" w:color="auto"/>
          </w:divBdr>
        </w:div>
        <w:div w:id="353654836">
          <w:marLeft w:val="1080"/>
          <w:marRight w:val="0"/>
          <w:marTop w:val="100"/>
          <w:marBottom w:val="0"/>
          <w:divBdr>
            <w:top w:val="none" w:sz="0" w:space="0" w:color="auto"/>
            <w:left w:val="none" w:sz="0" w:space="0" w:color="auto"/>
            <w:bottom w:val="none" w:sz="0" w:space="0" w:color="auto"/>
            <w:right w:val="none" w:sz="0" w:space="0" w:color="auto"/>
          </w:divBdr>
        </w:div>
        <w:div w:id="143544921">
          <w:marLeft w:val="1080"/>
          <w:marRight w:val="0"/>
          <w:marTop w:val="100"/>
          <w:marBottom w:val="0"/>
          <w:divBdr>
            <w:top w:val="none" w:sz="0" w:space="0" w:color="auto"/>
            <w:left w:val="none" w:sz="0" w:space="0" w:color="auto"/>
            <w:bottom w:val="none" w:sz="0" w:space="0" w:color="auto"/>
            <w:right w:val="none" w:sz="0" w:space="0" w:color="auto"/>
          </w:divBdr>
        </w:div>
        <w:div w:id="1686707881">
          <w:marLeft w:val="1080"/>
          <w:marRight w:val="0"/>
          <w:marTop w:val="100"/>
          <w:marBottom w:val="0"/>
          <w:divBdr>
            <w:top w:val="none" w:sz="0" w:space="0" w:color="auto"/>
            <w:left w:val="none" w:sz="0" w:space="0" w:color="auto"/>
            <w:bottom w:val="none" w:sz="0" w:space="0" w:color="auto"/>
            <w:right w:val="none" w:sz="0" w:space="0" w:color="auto"/>
          </w:divBdr>
        </w:div>
        <w:div w:id="87391309">
          <w:marLeft w:val="1080"/>
          <w:marRight w:val="0"/>
          <w:marTop w:val="100"/>
          <w:marBottom w:val="0"/>
          <w:divBdr>
            <w:top w:val="none" w:sz="0" w:space="0" w:color="auto"/>
            <w:left w:val="none" w:sz="0" w:space="0" w:color="auto"/>
            <w:bottom w:val="none" w:sz="0" w:space="0" w:color="auto"/>
            <w:right w:val="none" w:sz="0" w:space="0" w:color="auto"/>
          </w:divBdr>
        </w:div>
        <w:div w:id="1129779249">
          <w:marLeft w:val="1080"/>
          <w:marRight w:val="0"/>
          <w:marTop w:val="100"/>
          <w:marBottom w:val="0"/>
          <w:divBdr>
            <w:top w:val="none" w:sz="0" w:space="0" w:color="auto"/>
            <w:left w:val="none" w:sz="0" w:space="0" w:color="auto"/>
            <w:bottom w:val="none" w:sz="0" w:space="0" w:color="auto"/>
            <w:right w:val="none" w:sz="0" w:space="0" w:color="auto"/>
          </w:divBdr>
        </w:div>
        <w:div w:id="2128884264">
          <w:marLeft w:val="1800"/>
          <w:marRight w:val="0"/>
          <w:marTop w:val="100"/>
          <w:marBottom w:val="0"/>
          <w:divBdr>
            <w:top w:val="none" w:sz="0" w:space="0" w:color="auto"/>
            <w:left w:val="none" w:sz="0" w:space="0" w:color="auto"/>
            <w:bottom w:val="none" w:sz="0" w:space="0" w:color="auto"/>
            <w:right w:val="none" w:sz="0" w:space="0" w:color="auto"/>
          </w:divBdr>
        </w:div>
        <w:div w:id="92752703">
          <w:marLeft w:val="1800"/>
          <w:marRight w:val="0"/>
          <w:marTop w:val="100"/>
          <w:marBottom w:val="0"/>
          <w:divBdr>
            <w:top w:val="none" w:sz="0" w:space="0" w:color="auto"/>
            <w:left w:val="none" w:sz="0" w:space="0" w:color="auto"/>
            <w:bottom w:val="none" w:sz="0" w:space="0" w:color="auto"/>
            <w:right w:val="none" w:sz="0" w:space="0" w:color="auto"/>
          </w:divBdr>
        </w:div>
        <w:div w:id="688799423">
          <w:marLeft w:val="1800"/>
          <w:marRight w:val="0"/>
          <w:marTop w:val="100"/>
          <w:marBottom w:val="0"/>
          <w:divBdr>
            <w:top w:val="none" w:sz="0" w:space="0" w:color="auto"/>
            <w:left w:val="none" w:sz="0" w:space="0" w:color="auto"/>
            <w:bottom w:val="none" w:sz="0" w:space="0" w:color="auto"/>
            <w:right w:val="none" w:sz="0" w:space="0" w:color="auto"/>
          </w:divBdr>
        </w:div>
        <w:div w:id="2139299150">
          <w:marLeft w:val="1800"/>
          <w:marRight w:val="0"/>
          <w:marTop w:val="100"/>
          <w:marBottom w:val="0"/>
          <w:divBdr>
            <w:top w:val="none" w:sz="0" w:space="0" w:color="auto"/>
            <w:left w:val="none" w:sz="0" w:space="0" w:color="auto"/>
            <w:bottom w:val="none" w:sz="0" w:space="0" w:color="auto"/>
            <w:right w:val="none" w:sz="0" w:space="0" w:color="auto"/>
          </w:divBdr>
        </w:div>
        <w:div w:id="2121101922">
          <w:marLeft w:val="1800"/>
          <w:marRight w:val="0"/>
          <w:marTop w:val="100"/>
          <w:marBottom w:val="0"/>
          <w:divBdr>
            <w:top w:val="none" w:sz="0" w:space="0" w:color="auto"/>
            <w:left w:val="none" w:sz="0" w:space="0" w:color="auto"/>
            <w:bottom w:val="none" w:sz="0" w:space="0" w:color="auto"/>
            <w:right w:val="none" w:sz="0" w:space="0" w:color="auto"/>
          </w:divBdr>
        </w:div>
      </w:divsChild>
    </w:div>
    <w:div w:id="1467356074">
      <w:bodyDiv w:val="1"/>
      <w:marLeft w:val="0"/>
      <w:marRight w:val="0"/>
      <w:marTop w:val="0"/>
      <w:marBottom w:val="0"/>
      <w:divBdr>
        <w:top w:val="none" w:sz="0" w:space="0" w:color="auto"/>
        <w:left w:val="none" w:sz="0" w:space="0" w:color="auto"/>
        <w:bottom w:val="none" w:sz="0" w:space="0" w:color="auto"/>
        <w:right w:val="none" w:sz="0" w:space="0" w:color="auto"/>
      </w:divBdr>
    </w:div>
    <w:div w:id="1635594581">
      <w:bodyDiv w:val="1"/>
      <w:marLeft w:val="0"/>
      <w:marRight w:val="0"/>
      <w:marTop w:val="0"/>
      <w:marBottom w:val="0"/>
      <w:divBdr>
        <w:top w:val="none" w:sz="0" w:space="0" w:color="auto"/>
        <w:left w:val="none" w:sz="0" w:space="0" w:color="auto"/>
        <w:bottom w:val="none" w:sz="0" w:space="0" w:color="auto"/>
        <w:right w:val="none" w:sz="0" w:space="0" w:color="auto"/>
      </w:divBdr>
    </w:div>
    <w:div w:id="1699038335">
      <w:bodyDiv w:val="1"/>
      <w:marLeft w:val="0"/>
      <w:marRight w:val="0"/>
      <w:marTop w:val="0"/>
      <w:marBottom w:val="0"/>
      <w:divBdr>
        <w:top w:val="none" w:sz="0" w:space="0" w:color="auto"/>
        <w:left w:val="none" w:sz="0" w:space="0" w:color="auto"/>
        <w:bottom w:val="none" w:sz="0" w:space="0" w:color="auto"/>
        <w:right w:val="none" w:sz="0" w:space="0" w:color="auto"/>
      </w:divBdr>
    </w:div>
    <w:div w:id="193050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s://www.cepal.org/en/notes/ict-people-disabilities"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ictesolutions.com.au/blog/the-advantages-and-disadvantages-of-tech-use-in-the-classroom/"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teachthought.com/technology/assistive-technology/" TargetMode="External"/><Relationship Id="rId25" Type="http://schemas.openxmlformats.org/officeDocument/2006/relationships/hyperlink" Target="https://www.ictesolutions.com.au/blog/why-schools-should-invest-in-ict/" TargetMode="External"/><Relationship Id="rId2" Type="http://schemas.openxmlformats.org/officeDocument/2006/relationships/customXml" Target="../customXml/item2.xml"/><Relationship Id="rId16" Type="http://schemas.openxmlformats.org/officeDocument/2006/relationships/hyperlink" Target="https://online.alvernia.edu/articles/5-assistive-technology-tools-that-are-making-a-difference/" TargetMode="External"/><Relationship Id="rId20" Type="http://schemas.openxmlformats.org/officeDocument/2006/relationships/hyperlink" Target="https://youtu.be/nIpJPzQ6np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24" Type="http://schemas.openxmlformats.org/officeDocument/2006/relationships/hyperlink" Target="https://www.youtube.com/watch?v=OzB_jeS2EzA" TargetMode="External"/><Relationship Id="rId5" Type="http://schemas.openxmlformats.org/officeDocument/2006/relationships/settings" Target="settings.xml"/><Relationship Id="rId15" Type="http://schemas.openxmlformats.org/officeDocument/2006/relationships/hyperlink" Target="https://cipesa.org/2019/09/placing-ict-access-for-persons-with-disabilities-at-the-centre-of-internet-rights-debate-in-kenya/" TargetMode="External"/><Relationship Id="rId23" Type="http://schemas.openxmlformats.org/officeDocument/2006/relationships/hyperlink" Target="https://www.unicef.org/esa/media/7536/file/ICT-Learning-Process-Tools-Vol-I-Schools.pdf" TargetMode="External"/><Relationship Id="rId28" Type="http://schemas.openxmlformats.org/officeDocument/2006/relationships/fontTable" Target="fontTable.xml"/><Relationship Id="rId10" Type="http://schemas.openxmlformats.org/officeDocument/2006/relationships/hyperlink" Target="https://www.deepl.com/pro?cta=edit-document"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n.org/esa/socdev/egms/docs/2013/ict/innovation-technology-disability.pdf" TargetMode="External"/><Relationship Id="rId22" Type="http://schemas.openxmlformats.org/officeDocument/2006/relationships/hyperlink" Target="https://www.youtube.com/watch?v=BxohxRTqjmw"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Pax%20Rhodopica\E+%202021%20DigitUni\Dissemination\DigitUni%20Visual%20Identity\Visual%20Identity\DigitUni%20letterhead_ver.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2023-06-29T00:00:00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BDA488A-1A28-4112-A662-D1226B2E5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DigitUni letterhead_ver</Template>
  <TotalTime>1</TotalTime>
  <Pages>40</Pages>
  <Words>9642</Words>
  <Characters>54961</Characters>
  <Application>Microsoft Office Word</Application>
  <DocSecurity>0</DocSecurity>
  <Lines>458</Lines>
  <Paragraphs>128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Basic ICT Tools Training Module</vt:lpstr>
      <vt:lpstr/>
    </vt:vector>
  </TitlesOfParts>
  <Company/>
  <LinksUpToDate>false</LinksUpToDate>
  <CharactersWithSpaces>64475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ICT Tools Training Module</dc:title>
  <dc:subject/>
  <dc:creator>Hara</dc:creator>
  <cp:keywords>, docId:A6E91EC315224796F50ADDFA9997A741</cp:keywords>
  <dc:description/>
  <cp:lastModifiedBy>PYLARINOU CHARALAMPIA</cp:lastModifiedBy>
  <cp:revision>2</cp:revision>
  <cp:lastPrinted>2022-08-13T19:53:00Z</cp:lastPrinted>
  <dcterms:created xsi:type="dcterms:W3CDTF">2024-01-29T12:27:00Z</dcterms:created>
  <dcterms:modified xsi:type="dcterms:W3CDTF">2024-01-29T12:27:00Z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ea6b8c0cc57ad6c7a7c9a34bebba2e5a621d00691cacf12207e76fcacdb524be</vt:lpwstr>
  </property>
</Properties>
</file>